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3C26" w14:textId="77777777" w:rsidR="00A6432F" w:rsidRPr="00040E69" w:rsidRDefault="00E54138">
      <w:pPr>
        <w:rPr>
          <w:color w:val="000000"/>
        </w:rPr>
      </w:pPr>
      <w:r>
        <w:rPr>
          <w:noProof/>
          <w:lang w:val="en-IE" w:eastAsia="en-IE" w:bidi="ar-SA"/>
        </w:rPr>
        <w:drawing>
          <wp:anchor distT="0" distB="0" distL="114300" distR="114300" simplePos="0" relativeHeight="251658240" behindDoc="1" locked="0" layoutInCell="1" allowOverlap="1" wp14:anchorId="01914D97" wp14:editId="7A0A7B38">
            <wp:simplePos x="0" y="0"/>
            <wp:positionH relativeFrom="margin">
              <wp:posOffset>-1764665</wp:posOffset>
            </wp:positionH>
            <wp:positionV relativeFrom="paragraph">
              <wp:posOffset>-967105</wp:posOffset>
            </wp:positionV>
            <wp:extent cx="7856220" cy="10172700"/>
            <wp:effectExtent l="0" t="0" r="0" b="0"/>
            <wp:wrapNone/>
            <wp:docPr id="29" name="Picture 29" descr="l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gnes"/>
                    <pic:cNvPicPr>
                      <a:picLocks noChangeAspect="1" noChangeArrowheads="1"/>
                    </pic:cNvPicPr>
                  </pic:nvPicPr>
                  <pic:blipFill>
                    <a:blip r:embed="rId8"/>
                    <a:srcRect/>
                    <a:stretch>
                      <a:fillRect/>
                    </a:stretch>
                  </pic:blipFill>
                  <pic:spPr bwMode="auto">
                    <a:xfrm>
                      <a:off x="0" y="0"/>
                      <a:ext cx="7856220" cy="10172700"/>
                    </a:xfrm>
                    <a:prstGeom prst="rect">
                      <a:avLst/>
                    </a:prstGeom>
                    <a:noFill/>
                    <a:ln w="9525">
                      <a:noFill/>
                      <a:miter lim="800000"/>
                      <a:headEnd/>
                      <a:tailEnd/>
                    </a:ln>
                  </pic:spPr>
                </pic:pic>
              </a:graphicData>
            </a:graphic>
            <wp14:sizeRelH relativeFrom="margin">
              <wp14:pctWidth>0</wp14:pctWidth>
            </wp14:sizeRelH>
          </wp:anchor>
        </w:drawing>
      </w:r>
      <w:r>
        <w:rPr>
          <w:noProof/>
          <w:color w:val="000000"/>
          <w:lang w:val="en-IE" w:eastAsia="en-IE" w:bidi="ar-SA"/>
        </w:rPr>
        <w:drawing>
          <wp:anchor distT="0" distB="0" distL="114300" distR="114300" simplePos="0" relativeHeight="251656192" behindDoc="0" locked="0" layoutInCell="0" allowOverlap="1" wp14:anchorId="26E5C39E" wp14:editId="578E4ECD">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9"/>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14:paraId="24DF6DE6" w14:textId="77777777" w:rsidR="00A6432F" w:rsidRDefault="00A6432F">
      <w:pPr>
        <w:rPr>
          <w:color w:val="000000"/>
        </w:rPr>
      </w:pPr>
    </w:p>
    <w:p w14:paraId="2A87E035" w14:textId="77777777" w:rsidR="00A6432F" w:rsidRDefault="00A6432F">
      <w:pPr>
        <w:rPr>
          <w:color w:val="000000"/>
        </w:rPr>
      </w:pPr>
    </w:p>
    <w:p w14:paraId="39B107F4" w14:textId="77777777" w:rsidR="00A6432F" w:rsidRDefault="00117B56">
      <w:pPr>
        <w:rPr>
          <w:color w:val="000000"/>
        </w:rPr>
      </w:pPr>
      <w:r>
        <w:rPr>
          <w:noProof/>
          <w:color w:val="000000"/>
          <w:lang w:val="en-IE" w:eastAsia="en-IE" w:bidi="ar-SA"/>
        </w:rPr>
        <mc:AlternateContent>
          <mc:Choice Requires="wps">
            <w:drawing>
              <wp:anchor distT="0" distB="0" distL="114300" distR="114300" simplePos="0" relativeHeight="251656704" behindDoc="0" locked="0" layoutInCell="1" allowOverlap="1" wp14:anchorId="0971F67A" wp14:editId="74095E4A">
                <wp:simplePos x="0" y="0"/>
                <wp:positionH relativeFrom="column">
                  <wp:posOffset>82550</wp:posOffset>
                </wp:positionH>
                <wp:positionV relativeFrom="page">
                  <wp:posOffset>1831340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B017" w14:textId="77777777" w:rsidR="00A6432F" w:rsidRDefault="00016064">
                            <w:pPr>
                              <w:pStyle w:val="BodyText"/>
                              <w:rPr>
                                <w:b/>
                                <w:color w:val="808080"/>
                                <w:sz w:val="60"/>
                              </w:rPr>
                            </w:pPr>
                            <w:r>
                              <w:rPr>
                                <w:b/>
                                <w:color w:val="808080"/>
                                <w:sz w:val="60"/>
                              </w:rPr>
                              <w:t>Richtspecificaties</w:t>
                            </w:r>
                          </w:p>
                          <w:p w14:paraId="7B7E1ED2" w14:textId="77777777" w:rsidR="00A6432F" w:rsidRDefault="00A6432F">
                            <w:pPr>
                              <w:rPr>
                                <w:b/>
                                <w:snapToGrid w:val="0"/>
                                <w:color w:val="C0C0C0"/>
                                <w:sz w:val="60"/>
                              </w:rPr>
                            </w:pPr>
                          </w:p>
                          <w:p w14:paraId="30714E88" w14:textId="77777777" w:rsidR="00A6432F" w:rsidRDefault="00A6432F">
                            <w:pPr>
                              <w:rPr>
                                <w:b/>
                                <w:snapToGrid w:val="0"/>
                                <w:color w:val="C0C0C0"/>
                                <w:sz w:val="60"/>
                              </w:rPr>
                            </w:pPr>
                          </w:p>
                          <w:p w14:paraId="05DE9525" w14:textId="77777777"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0771AE98"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margin-left:6.5pt;margin-top:144.2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" filled="f" stroked="f">
                <v:textbox inset="0">
                  <w:txbxContent>
                    <w:p w:rsidR="00A6432F" w:rsidRDefault="00016064">
                      <w:pPr>
                        <w:pStyle w:val="BodyText"/>
                        <w:rPr>
                          <w:b/>
                          <w:color w:val="808080"/>
                          <w:sz w:val="60"/>
                        </w:rPr>
                      </w:pPr>
                      <w:r>
                        <w:rPr>
                          <w:b/>
                          <w:color w:val="808080"/>
                          <w:sz w:val="60"/>
                        </w:rPr>
                        <w:t>Richtspecificaties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xmlns:w10="urn:schemas-microsoft-com:office:word" anchory="page"/>
              </v:shape>
            </w:pict>
          </mc:Fallback>
        </mc:AlternateContent>
      </w:r>
    </w:p>
    <w:p w14:paraId="578AE60B" w14:textId="77777777" w:rsidR="00A6432F" w:rsidRDefault="00A6432F">
      <w:pPr>
        <w:rPr>
          <w:color w:val="000000"/>
        </w:rPr>
      </w:pPr>
    </w:p>
    <w:p w14:paraId="06A81C00" w14:textId="77777777" w:rsidR="00A6432F" w:rsidRDefault="00A6432F">
      <w:pPr>
        <w:rPr>
          <w:color w:val="000000"/>
        </w:rPr>
      </w:pPr>
    </w:p>
    <w:p w14:paraId="7A46E3F8" w14:textId="77777777" w:rsidR="00A6432F" w:rsidRDefault="00A6432F">
      <w:pPr>
        <w:rPr>
          <w:color w:val="000000"/>
        </w:rPr>
      </w:pPr>
    </w:p>
    <w:p w14:paraId="0CA4953C" w14:textId="77777777" w:rsidR="00A6432F" w:rsidRDefault="00A6432F">
      <w:pPr>
        <w:rPr>
          <w:color w:val="000000"/>
        </w:rPr>
      </w:pPr>
    </w:p>
    <w:p w14:paraId="20FDE741" w14:textId="77777777" w:rsidR="00A6432F" w:rsidRDefault="00A6432F">
      <w:pPr>
        <w:rPr>
          <w:color w:val="000000"/>
        </w:rPr>
      </w:pPr>
    </w:p>
    <w:p w14:paraId="479D74E4" w14:textId="77777777" w:rsidR="00A6432F" w:rsidRDefault="00A6432F">
      <w:pPr>
        <w:rPr>
          <w:color w:val="000000"/>
        </w:rPr>
      </w:pPr>
    </w:p>
    <w:p w14:paraId="7E9A2538" w14:textId="77777777" w:rsidR="00A6432F" w:rsidRDefault="00A6432F">
      <w:pPr>
        <w:rPr>
          <w:color w:val="000000"/>
        </w:rPr>
      </w:pPr>
    </w:p>
    <w:p w14:paraId="7A92BFBD" w14:textId="77777777" w:rsidR="00A6432F" w:rsidRDefault="00A6432F">
      <w:pPr>
        <w:rPr>
          <w:color w:val="000000"/>
        </w:rPr>
      </w:pPr>
    </w:p>
    <w:p w14:paraId="6AD2B32A" w14:textId="77777777" w:rsidR="00A6432F" w:rsidRDefault="00A6432F">
      <w:pPr>
        <w:rPr>
          <w:color w:val="000000"/>
        </w:rPr>
      </w:pPr>
    </w:p>
    <w:p w14:paraId="303035B0" w14:textId="77777777" w:rsidR="00A6432F" w:rsidRDefault="00A6432F">
      <w:pPr>
        <w:rPr>
          <w:color w:val="000000"/>
        </w:rPr>
      </w:pPr>
    </w:p>
    <w:p w14:paraId="44887C46" w14:textId="77777777" w:rsidR="00A6432F" w:rsidRDefault="00A6432F">
      <w:pPr>
        <w:rPr>
          <w:color w:val="000000"/>
        </w:rPr>
      </w:pPr>
    </w:p>
    <w:p w14:paraId="43147361" w14:textId="77777777" w:rsidR="00A6432F" w:rsidRDefault="00A6432F">
      <w:pPr>
        <w:rPr>
          <w:color w:val="000000"/>
        </w:rPr>
      </w:pPr>
    </w:p>
    <w:p w14:paraId="029B23F0" w14:textId="1B610A94" w:rsidR="00A6432F" w:rsidRDefault="005712DC" w:rsidP="005712DC">
      <w:pPr>
        <w:tabs>
          <w:tab w:val="left" w:pos="4020"/>
        </w:tabs>
        <w:rPr>
          <w:color w:val="000000"/>
        </w:rPr>
      </w:pPr>
      <w:r>
        <w:rPr>
          <w:color w:val="000000"/>
        </w:rPr>
        <w:tab/>
      </w:r>
    </w:p>
    <w:p w14:paraId="14BE5D8C" w14:textId="77777777" w:rsidR="00A6432F" w:rsidRDefault="00A6432F">
      <w:pPr>
        <w:rPr>
          <w:color w:val="000000"/>
        </w:rPr>
      </w:pPr>
    </w:p>
    <w:p w14:paraId="66176F8B" w14:textId="77777777" w:rsidR="00A6432F" w:rsidRDefault="00A6432F">
      <w:pPr>
        <w:rPr>
          <w:color w:val="000000"/>
        </w:rPr>
      </w:pPr>
    </w:p>
    <w:p w14:paraId="2C1F145E" w14:textId="77777777" w:rsidR="00A6432F" w:rsidRDefault="00A6432F">
      <w:pPr>
        <w:rPr>
          <w:color w:val="000000"/>
        </w:rPr>
      </w:pPr>
    </w:p>
    <w:p w14:paraId="3F5D3111" w14:textId="77777777" w:rsidR="00A6432F" w:rsidRDefault="00117B56">
      <w:pPr>
        <w:rPr>
          <w:color w:val="000000"/>
        </w:rPr>
      </w:pPr>
      <w:r>
        <w:rPr>
          <w:noProof/>
          <w:color w:val="000000"/>
          <w:lang w:val="en-IE" w:eastAsia="en-IE" w:bidi="ar-SA"/>
        </w:rPr>
        <mc:AlternateContent>
          <mc:Choice Requires="wps">
            <w:drawing>
              <wp:anchor distT="0" distB="0" distL="114300" distR="114300" simplePos="0" relativeHeight="251667968" behindDoc="0" locked="0" layoutInCell="1" allowOverlap="1" wp14:anchorId="26733106" wp14:editId="2C2C7BA3">
                <wp:simplePos x="0" y="0"/>
                <wp:positionH relativeFrom="column">
                  <wp:posOffset>2259965</wp:posOffset>
                </wp:positionH>
                <wp:positionV relativeFrom="paragraph">
                  <wp:posOffset>26670</wp:posOffset>
                </wp:positionV>
                <wp:extent cx="4577715" cy="167640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67640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1E9CA7" w14:textId="77777777" w:rsidR="00126818" w:rsidRPr="00126818" w:rsidRDefault="000C13C6" w:rsidP="00126818">
                            <w:pPr>
                              <w:pStyle w:val="Heading6"/>
                              <w:jc w:val="left"/>
                              <w:rPr>
                                <w:rFonts w:cs="Arial"/>
                              </w:rPr>
                            </w:pPr>
                            <w:r>
                              <w:t>Luchtgekoelde vloeistofkoelmachines met schroefcompressor</w:t>
                            </w:r>
                          </w:p>
                          <w:p w14:paraId="2B6C9460" w14:textId="77777777" w:rsidR="00126818" w:rsidRPr="00FA2EF0" w:rsidRDefault="00126818" w:rsidP="00126818">
                            <w:pPr>
                              <w:pStyle w:val="Heading9"/>
                              <w:rPr>
                                <w:rFonts w:ascii="Arial" w:hAnsi="Arial" w:cs="Arial"/>
                                <w:sz w:val="36"/>
                                <w:szCs w:val="36"/>
                              </w:rPr>
                            </w:pPr>
                            <w:r>
                              <w:rPr>
                                <w:rFonts w:ascii="Arial" w:hAnsi="Arial"/>
                                <w:sz w:val="36"/>
                              </w:rPr>
                              <w:t xml:space="preserve">Model RTAF SE / HE / XE / HSS / HSE </w:t>
                            </w:r>
                          </w:p>
                          <w:p w14:paraId="7F84FB51" w14:textId="77777777" w:rsidR="007707A9" w:rsidRPr="000C13C6" w:rsidRDefault="006C5935" w:rsidP="000C13C6">
                            <w:pPr>
                              <w:pStyle w:val="Heading9"/>
                              <w:rPr>
                                <w:rFonts w:ascii="Arial" w:hAnsi="Arial" w:cs="Arial"/>
                                <w:sz w:val="36"/>
                                <w:szCs w:val="36"/>
                              </w:rPr>
                            </w:pPr>
                            <w:r>
                              <w:rPr>
                                <w:rFonts w:ascii="Arial" w:hAnsi="Arial"/>
                                <w:sz w:val="36"/>
                              </w:rPr>
                              <w:t>300 - 1900 kW</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9DAA" id="_x0000_t202" coordsize="21600,21600" o:spt="202" path="m,l,21600r21600,l21600,xe">
                <v:stroke joinstyle="miter"/>
                <v:path gradientshapeok="t" o:connecttype="rect"/>
              </v:shapetype>
              <v:shape id="Text Box 63" o:spid="_x0000_s1027" type="#_x0000_t202" style="position:absolute;margin-left:177.95pt;margin-top:2.1pt;width:360.45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" stroked="f">
                <v:fill opacity="32896f"/>
                <v:textbox inset="0">
                  <w:txbxContent>
                    <w:p w:rsidR="00126818" w:rsidRPr="00126818" w:rsidRDefault="000C13C6" w:rsidP="00126818">
                      <w:pPr>
                        <w:pStyle w:val="Heading6"/>
                        <w:jc w:val="left"/>
                        <w:rPr>
                          <w:rFonts w:cs="Arial"/>
                        </w:rPr>
                      </w:pPr>
                      <w:r>
                        <w:t>Luchtgekoelde vloeistofkoelmachines met schroefcompressor</w:t>
                      </w:r>
                    </w:p>
                    <w:p w:rsidR="00126818" w:rsidRPr="00FA2EF0" w:rsidRDefault="00126818" w:rsidP="00126818">
                      <w:pPr>
                        <w:pStyle w:val="Heading9"/>
                        <w:rPr>
                          <w:rFonts w:ascii="Arial" w:hAnsi="Arial" w:cs="Arial"/>
                          <w:sz w:val="36"/>
                          <w:szCs w:val="36"/>
                        </w:rPr>
                      </w:pPr>
                      <w:r>
                        <w:rPr>
                          <w:rFonts w:ascii="Arial" w:hAnsi="Arial"/>
                          <w:sz w:val="36"/>
                        </w:rPr>
                        <w:t xml:space="preserve">Model RTAF SE / HE / XE / HSS / HSE </w:t>
                      </w:r>
                    </w:p>
                    <w:p w:rsidR="007707A9" w:rsidRPr="000C13C6" w:rsidRDefault="006C5935" w:rsidP="000C13C6">
                      <w:pPr>
                        <w:pStyle w:val="Heading9"/>
                        <w:rPr>
                          <w:rFonts w:ascii="Arial" w:hAnsi="Arial" w:cs="Arial"/>
                          <w:sz w:val="36"/>
                          <w:szCs w:val="36"/>
                        </w:rPr>
                      </w:pPr>
                      <w:r>
                        <w:rPr>
                          <w:rFonts w:ascii="Arial" w:hAnsi="Arial"/>
                          <w:sz w:val="36"/>
                        </w:rPr>
                        <w:t>300 - 1900 kW</w:t>
                      </w:r>
                    </w:p>
                  </w:txbxContent>
                </v:textbox>
              </v:shape>
            </w:pict>
          </mc:Fallback>
        </mc:AlternateContent>
      </w:r>
    </w:p>
    <w:p w14:paraId="7530279F" w14:textId="77777777" w:rsidR="00A6432F" w:rsidRDefault="00A6432F">
      <w:pPr>
        <w:rPr>
          <w:color w:val="000000"/>
        </w:rPr>
      </w:pPr>
    </w:p>
    <w:p w14:paraId="536D05C8" w14:textId="77777777" w:rsidR="00A6432F" w:rsidRDefault="00A6432F">
      <w:pPr>
        <w:rPr>
          <w:color w:val="000000"/>
        </w:rPr>
      </w:pPr>
    </w:p>
    <w:p w14:paraId="1883AFC9" w14:textId="77777777" w:rsidR="00A6432F" w:rsidRDefault="00A6432F">
      <w:pPr>
        <w:rPr>
          <w:color w:val="000000"/>
        </w:rPr>
      </w:pPr>
    </w:p>
    <w:p w14:paraId="0EFB7B9A" w14:textId="77777777" w:rsidR="00A6432F" w:rsidRDefault="00A6432F">
      <w:pPr>
        <w:rPr>
          <w:color w:val="000000"/>
        </w:rPr>
      </w:pPr>
    </w:p>
    <w:p w14:paraId="60C184A8" w14:textId="77777777" w:rsidR="00A6432F" w:rsidRDefault="00A6432F">
      <w:pPr>
        <w:rPr>
          <w:color w:val="000000"/>
        </w:rPr>
      </w:pPr>
    </w:p>
    <w:p w14:paraId="7B0B0655" w14:textId="77777777" w:rsidR="00A6432F" w:rsidRDefault="00A6432F">
      <w:pPr>
        <w:rPr>
          <w:color w:val="000000"/>
        </w:rPr>
      </w:pPr>
    </w:p>
    <w:p w14:paraId="70FEDAE5" w14:textId="77777777" w:rsidR="00A6432F" w:rsidRDefault="00A6432F">
      <w:pPr>
        <w:rPr>
          <w:color w:val="000000"/>
        </w:rPr>
      </w:pPr>
    </w:p>
    <w:p w14:paraId="7C20724F" w14:textId="77777777" w:rsidR="00A6432F" w:rsidRDefault="00A6432F">
      <w:pPr>
        <w:rPr>
          <w:color w:val="000000"/>
        </w:rPr>
      </w:pPr>
    </w:p>
    <w:p w14:paraId="03CE28EE" w14:textId="77777777" w:rsidR="00A6432F" w:rsidRDefault="00A6432F">
      <w:pPr>
        <w:rPr>
          <w:color w:val="000000"/>
        </w:rPr>
      </w:pPr>
    </w:p>
    <w:p w14:paraId="1704D90D" w14:textId="77777777" w:rsidR="00A6432F" w:rsidRDefault="00A6432F" w:rsidP="00126818">
      <w:pPr>
        <w:jc w:val="right"/>
        <w:rPr>
          <w:color w:val="000000"/>
        </w:rPr>
      </w:pPr>
    </w:p>
    <w:p w14:paraId="3007901B" w14:textId="77777777" w:rsidR="00962872" w:rsidRDefault="00FA2EF0">
      <w:pPr>
        <w:pStyle w:val="Heading7"/>
        <w:rPr>
          <w:sz w:val="40"/>
        </w:rPr>
      </w:pPr>
      <w:r>
        <w:object w:dxaOrig="6905" w:dyaOrig="5188" w14:anchorId="418FE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05pt;height:259.45pt" o:ole="">
            <v:imagedata r:id="rId10" o:title=""/>
          </v:shape>
          <o:OLEObject Type="Embed" ProgID="Photoshop.Image.12" ShapeID="_x0000_i1025" DrawAspect="Content" ObjectID="_1542547123" r:id="rId11">
            <o:FieldCodes>\s</o:FieldCodes>
          </o:OLEObject>
        </w:object>
      </w:r>
    </w:p>
    <w:p w14:paraId="2D30211E" w14:textId="77777777" w:rsidR="00962872" w:rsidRDefault="003B72A6" w:rsidP="00FA2EF0">
      <w:pPr>
        <w:pStyle w:val="Heading7"/>
        <w:rPr>
          <w:sz w:val="40"/>
        </w:rPr>
      </w:pPr>
      <w:r>
        <w:rPr>
          <w:noProof/>
          <w:lang w:val="en-IE" w:eastAsia="en-IE" w:bidi="ar-SA"/>
        </w:rPr>
        <w:drawing>
          <wp:anchor distT="0" distB="0" distL="114300" distR="114300" simplePos="0" relativeHeight="251657471" behindDoc="0" locked="0" layoutInCell="1" allowOverlap="1" wp14:anchorId="48D7002A" wp14:editId="7B2E35A7">
            <wp:simplePos x="0" y="0"/>
            <wp:positionH relativeFrom="column">
              <wp:posOffset>-218440</wp:posOffset>
            </wp:positionH>
            <wp:positionV relativeFrom="paragraph">
              <wp:posOffset>2405380</wp:posOffset>
            </wp:positionV>
            <wp:extent cx="4724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1164" t="35486" r="9729" b="41587"/>
                    <a:stretch/>
                  </pic:blipFill>
                  <pic:spPr bwMode="auto">
                    <a:xfrm>
                      <a:off x="0" y="0"/>
                      <a:ext cx="47244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73566A" w14:textId="77777777" w:rsidR="000C13C6" w:rsidRDefault="000C13C6" w:rsidP="000C13C6"/>
    <w:p w14:paraId="25C6E42C" w14:textId="77777777" w:rsidR="000C13C6" w:rsidRDefault="000C13C6" w:rsidP="000C13C6"/>
    <w:p w14:paraId="5A2C2048" w14:textId="77777777" w:rsidR="000C13C6" w:rsidRPr="000C13C6" w:rsidRDefault="000C13C6" w:rsidP="000C13C6"/>
    <w:p w14:paraId="69DF621D" w14:textId="77777777" w:rsidR="00AF6FDA" w:rsidRPr="00126818" w:rsidRDefault="006D7A6A" w:rsidP="00F87C6A">
      <w:pPr>
        <w:pStyle w:val="Heading7"/>
        <w:tabs>
          <w:tab w:val="left" w:pos="6379"/>
        </w:tabs>
        <w:jc w:val="left"/>
        <w:rPr>
          <w:b/>
          <w:sz w:val="40"/>
          <w:szCs w:val="48"/>
        </w:rPr>
      </w:pPr>
      <w:r>
        <w:rPr>
          <w:sz w:val="40"/>
        </w:rPr>
        <w:t>November 2016</w:t>
      </w:r>
      <w:r>
        <w:t xml:space="preserve"> </w:t>
      </w:r>
      <w:r w:rsidR="00B95EBC">
        <w:t xml:space="preserve">                      </w:t>
      </w:r>
      <w:r>
        <w:rPr>
          <w:b/>
          <w:sz w:val="40"/>
        </w:rPr>
        <w:t>RLC-PRG029D-NL</w:t>
      </w:r>
      <w:r>
        <w:br w:type="page"/>
      </w:r>
    </w:p>
    <w:p w14:paraId="39C3EB52" w14:textId="77777777" w:rsidR="002F3FC7" w:rsidRPr="00573648" w:rsidRDefault="00126818" w:rsidP="00ED4C51">
      <w:pPr>
        <w:jc w:val="both"/>
        <w:rPr>
          <w:rFonts w:ascii="Arial" w:hAnsi="Arial" w:cs="Arial"/>
          <w:snapToGrid w:val="0"/>
          <w:sz w:val="18"/>
          <w:szCs w:val="18"/>
        </w:rPr>
      </w:pPr>
      <w:r>
        <w:rPr>
          <w:rFonts w:ascii="Arial" w:hAnsi="Arial"/>
          <w:b/>
          <w:snapToGrid w:val="0"/>
          <w:sz w:val="24"/>
        </w:rPr>
        <w:lastRenderedPageBreak/>
        <w:t>Algemeen</w:t>
      </w:r>
      <w:r>
        <w:rPr>
          <w:rFonts w:ascii="Arial" w:hAnsi="Arial" w:cs="Arial"/>
          <w:snapToGrid w:val="0"/>
          <w:sz w:val="18"/>
          <w:szCs w:val="18"/>
        </w:rPr>
        <w:br/>
      </w:r>
    </w:p>
    <w:p w14:paraId="2C277B23" w14:textId="77777777" w:rsidR="00ED4C51" w:rsidRPr="00573648" w:rsidRDefault="00ED4C51" w:rsidP="00F95AB0">
      <w:pPr>
        <w:jc w:val="both"/>
        <w:rPr>
          <w:rFonts w:ascii="Arial" w:hAnsi="Arial" w:cs="Arial"/>
          <w:snapToGrid w:val="0"/>
          <w:sz w:val="18"/>
          <w:szCs w:val="18"/>
        </w:rPr>
      </w:pPr>
      <w:r>
        <w:rPr>
          <w:rFonts w:ascii="Arial" w:hAnsi="Arial"/>
          <w:snapToGrid w:val="0"/>
          <w:sz w:val="18"/>
        </w:rPr>
        <w:t>Voor de productie van koelwater wordt gebruikgemaakt van een in de fabriek geassembleerde, luchtgekoelde vloeistofkoelmachine, Trane type RTAF SE/ HE/ XE/ HSS/ HSE. De koelmachine bestaat uit twee koudemiddelcircuits met een compressor per unit, wordt geleverd met een volledig bedrijfsklare vulling R134a- of R513a-koudemiddel en smeerolie, schroefcompressors en elektronische expansieklep.</w:t>
      </w:r>
    </w:p>
    <w:p w14:paraId="01ABB919" w14:textId="77777777" w:rsidR="00126818" w:rsidRPr="00573648" w:rsidRDefault="000E678B" w:rsidP="00F95AB0">
      <w:pPr>
        <w:jc w:val="both"/>
        <w:rPr>
          <w:rFonts w:ascii="Arial" w:hAnsi="Arial" w:cs="Arial"/>
          <w:snapToGrid w:val="0"/>
          <w:sz w:val="18"/>
          <w:szCs w:val="18"/>
        </w:rPr>
      </w:pPr>
      <w:r>
        <w:rPr>
          <w:rFonts w:ascii="Arial" w:hAnsi="Arial"/>
          <w:snapToGrid w:val="0"/>
          <w:sz w:val="18"/>
        </w:rPr>
        <w:t xml:space="preserve">De documentatie waaronder de handleiding voor installatie, bediening en onderhoud, de gebruikershandleiding, het bedradingsschema en aanvraag bevindt zich in het regelpaneel.  </w:t>
      </w:r>
    </w:p>
    <w:p w14:paraId="33E89D38" w14:textId="77777777" w:rsidR="002F3FC7" w:rsidRPr="00573648" w:rsidRDefault="002F3FC7" w:rsidP="00F95AB0">
      <w:pPr>
        <w:jc w:val="both"/>
        <w:rPr>
          <w:rFonts w:ascii="Arial" w:hAnsi="Arial" w:cs="Arial"/>
          <w:snapToGrid w:val="0"/>
          <w:sz w:val="18"/>
          <w:szCs w:val="18"/>
        </w:rPr>
      </w:pPr>
    </w:p>
    <w:p w14:paraId="7DE43C78" w14:textId="77777777" w:rsidR="009676E5" w:rsidRPr="00573648" w:rsidRDefault="00B46648" w:rsidP="00B46648">
      <w:pPr>
        <w:jc w:val="both"/>
        <w:rPr>
          <w:rFonts w:ascii="Arial" w:hAnsi="Arial" w:cs="Arial"/>
          <w:b/>
          <w:snapToGrid w:val="0"/>
          <w:sz w:val="18"/>
          <w:szCs w:val="18"/>
        </w:rPr>
      </w:pPr>
      <w:r>
        <w:rPr>
          <w:rFonts w:ascii="Arial" w:hAnsi="Arial"/>
          <w:b/>
          <w:snapToGrid w:val="0"/>
          <w:sz w:val="18"/>
        </w:rPr>
        <w:t>Overzicht prestaties</w:t>
      </w:r>
    </w:p>
    <w:p w14:paraId="37F0B13E" w14:textId="77777777" w:rsidR="00B46648" w:rsidRPr="00573648" w:rsidRDefault="00B577DC" w:rsidP="00B46648">
      <w:pPr>
        <w:pStyle w:val="ListParagraph"/>
        <w:numPr>
          <w:ilvl w:val="0"/>
          <w:numId w:val="29"/>
        </w:numPr>
        <w:jc w:val="both"/>
        <w:rPr>
          <w:rFonts w:ascii="Arial" w:hAnsi="Arial" w:cs="Arial"/>
          <w:snapToGrid w:val="0"/>
          <w:sz w:val="18"/>
          <w:szCs w:val="18"/>
        </w:rPr>
      </w:pPr>
      <w:r>
        <w:rPr>
          <w:rFonts w:ascii="Arial" w:hAnsi="Arial"/>
          <w:snapToGrid w:val="0"/>
          <w:sz w:val="18"/>
        </w:rPr>
        <w:t>Koelcapaciteit bij volledige belasting:…. (kW)</w:t>
      </w:r>
    </w:p>
    <w:p w14:paraId="27CC75DC" w14:textId="77777777" w:rsidR="00B46648" w:rsidRPr="00573648" w:rsidRDefault="00B46648" w:rsidP="00B46648">
      <w:pPr>
        <w:pStyle w:val="ListParagraph"/>
        <w:numPr>
          <w:ilvl w:val="0"/>
          <w:numId w:val="29"/>
        </w:numPr>
        <w:jc w:val="both"/>
        <w:rPr>
          <w:rFonts w:ascii="Arial" w:hAnsi="Arial" w:cs="Arial"/>
          <w:snapToGrid w:val="0"/>
          <w:sz w:val="18"/>
          <w:szCs w:val="18"/>
        </w:rPr>
      </w:pPr>
      <w:r>
        <w:rPr>
          <w:rFonts w:ascii="Arial" w:hAnsi="Arial"/>
          <w:snapToGrid w:val="0"/>
          <w:sz w:val="18"/>
        </w:rPr>
        <w:t>Opgenomen vermogen unit bij volle belasting:......(kW)</w:t>
      </w:r>
    </w:p>
    <w:p w14:paraId="69D246B2" w14:textId="77777777" w:rsidR="00B46648" w:rsidRPr="00573648" w:rsidRDefault="00B46648" w:rsidP="00B46648">
      <w:pPr>
        <w:pStyle w:val="ListParagraph"/>
        <w:numPr>
          <w:ilvl w:val="0"/>
          <w:numId w:val="29"/>
        </w:numPr>
        <w:jc w:val="both"/>
        <w:rPr>
          <w:rFonts w:ascii="Arial" w:hAnsi="Arial" w:cs="Arial"/>
          <w:snapToGrid w:val="0"/>
          <w:sz w:val="18"/>
          <w:szCs w:val="18"/>
        </w:rPr>
      </w:pPr>
      <w:r>
        <w:rPr>
          <w:rFonts w:ascii="Arial" w:hAnsi="Arial"/>
          <w:snapToGrid w:val="0"/>
          <w:sz w:val="18"/>
        </w:rPr>
        <w:t xml:space="preserve">Bedrijfsomstandigheden:     Intrede-/uittredetemperatuur verdamper: …./…..(°C). </w:t>
      </w:r>
    </w:p>
    <w:p w14:paraId="42EF0955" w14:textId="77777777" w:rsidR="00B46648" w:rsidRPr="00573648" w:rsidRDefault="00B46648" w:rsidP="00B46648">
      <w:pPr>
        <w:ind w:left="720"/>
        <w:jc w:val="both"/>
        <w:rPr>
          <w:rFonts w:ascii="Arial" w:hAnsi="Arial" w:cs="Arial"/>
          <w:snapToGrid w:val="0"/>
          <w:sz w:val="18"/>
          <w:szCs w:val="18"/>
        </w:rPr>
      </w:pPr>
      <w:r>
        <w:rPr>
          <w:rFonts w:ascii="Arial" w:hAnsi="Arial"/>
          <w:snapToGrid w:val="0"/>
          <w:sz w:val="18"/>
        </w:rPr>
        <w:t xml:space="preserve">                                   Buitenluchttemperatuur:........ (°C).</w:t>
      </w:r>
    </w:p>
    <w:p w14:paraId="6745E695" w14:textId="77777777" w:rsidR="00B46648" w:rsidRPr="00573648" w:rsidRDefault="00B46648" w:rsidP="00B46648">
      <w:pPr>
        <w:pStyle w:val="ListParagraph"/>
        <w:numPr>
          <w:ilvl w:val="0"/>
          <w:numId w:val="32"/>
        </w:numPr>
        <w:jc w:val="both"/>
        <w:rPr>
          <w:rFonts w:ascii="Arial" w:hAnsi="Arial" w:cs="Arial"/>
          <w:snapToGrid w:val="0"/>
          <w:sz w:val="18"/>
          <w:szCs w:val="18"/>
        </w:rPr>
      </w:pPr>
      <w:r>
        <w:rPr>
          <w:rFonts w:ascii="Arial" w:hAnsi="Arial"/>
          <w:snapToGrid w:val="0"/>
          <w:sz w:val="18"/>
        </w:rPr>
        <w:t>Energierendement bij volledige belasting EER:.......... (kW/kW)</w:t>
      </w:r>
    </w:p>
    <w:p w14:paraId="7FABC0C3" w14:textId="77777777" w:rsidR="00B46648" w:rsidRPr="00573648" w:rsidRDefault="00643109" w:rsidP="00B46648">
      <w:pPr>
        <w:pStyle w:val="ListParagraph"/>
        <w:numPr>
          <w:ilvl w:val="0"/>
          <w:numId w:val="32"/>
        </w:numPr>
        <w:jc w:val="both"/>
        <w:rPr>
          <w:rFonts w:ascii="Arial" w:hAnsi="Arial" w:cs="Arial"/>
          <w:snapToGrid w:val="0"/>
          <w:sz w:val="18"/>
          <w:szCs w:val="18"/>
        </w:rPr>
      </w:pPr>
      <w:r>
        <w:rPr>
          <w:rFonts w:ascii="Arial" w:hAnsi="Arial"/>
          <w:snapToGrid w:val="0"/>
          <w:sz w:val="18"/>
        </w:rPr>
        <w:t>Europees seizoensrendement ESEER:……. (kW/kW)</w:t>
      </w:r>
    </w:p>
    <w:p w14:paraId="7B0EE27C" w14:textId="77777777" w:rsidR="00B46648" w:rsidRPr="00573648" w:rsidRDefault="00B46648" w:rsidP="00B46648">
      <w:pPr>
        <w:pStyle w:val="ListParagraph"/>
        <w:numPr>
          <w:ilvl w:val="0"/>
          <w:numId w:val="30"/>
        </w:numPr>
        <w:jc w:val="both"/>
        <w:rPr>
          <w:rFonts w:ascii="Arial" w:hAnsi="Arial" w:cs="Arial"/>
          <w:snapToGrid w:val="0"/>
          <w:sz w:val="18"/>
          <w:szCs w:val="18"/>
        </w:rPr>
      </w:pPr>
      <w:r>
        <w:rPr>
          <w:rFonts w:ascii="Arial" w:hAnsi="Arial"/>
          <w:snapToGrid w:val="0"/>
          <w:sz w:val="18"/>
        </w:rPr>
        <w:t>Geluidsvermogenniveau:.......... (dB(A))</w:t>
      </w:r>
    </w:p>
    <w:p w14:paraId="0513B3C0" w14:textId="77777777" w:rsidR="00B46648" w:rsidRPr="00573648" w:rsidRDefault="00B46648" w:rsidP="00ED4C51">
      <w:pPr>
        <w:jc w:val="both"/>
        <w:rPr>
          <w:rFonts w:ascii="Arial" w:hAnsi="Arial" w:cs="Arial"/>
          <w:snapToGrid w:val="0"/>
          <w:sz w:val="18"/>
          <w:szCs w:val="18"/>
        </w:rPr>
      </w:pPr>
    </w:p>
    <w:p w14:paraId="5FE3743C" w14:textId="77777777" w:rsidR="00B46648" w:rsidRPr="00573648" w:rsidRDefault="00B46648" w:rsidP="00ED4C51">
      <w:pPr>
        <w:jc w:val="both"/>
        <w:rPr>
          <w:rFonts w:ascii="Arial" w:hAnsi="Arial" w:cs="Arial"/>
          <w:snapToGrid w:val="0"/>
          <w:sz w:val="18"/>
          <w:szCs w:val="18"/>
        </w:rPr>
      </w:pPr>
    </w:p>
    <w:p w14:paraId="33EF176F" w14:textId="77777777" w:rsidR="00440625" w:rsidRPr="00573648" w:rsidRDefault="00440625" w:rsidP="00ED4C51">
      <w:pPr>
        <w:jc w:val="both"/>
        <w:rPr>
          <w:rFonts w:ascii="Arial" w:hAnsi="Arial" w:cs="Arial"/>
          <w:b/>
          <w:snapToGrid w:val="0"/>
          <w:sz w:val="18"/>
          <w:szCs w:val="18"/>
        </w:rPr>
      </w:pPr>
      <w:r>
        <w:rPr>
          <w:rFonts w:ascii="Arial" w:hAnsi="Arial"/>
          <w:b/>
          <w:snapToGrid w:val="0"/>
          <w:sz w:val="18"/>
        </w:rPr>
        <w:t>Kwaliteitszorg</w:t>
      </w:r>
    </w:p>
    <w:p w14:paraId="7662DDE7" w14:textId="77777777" w:rsidR="00440625" w:rsidRPr="00573648" w:rsidRDefault="00440625" w:rsidP="00F95AB0">
      <w:pPr>
        <w:jc w:val="both"/>
        <w:rPr>
          <w:rFonts w:ascii="Arial" w:hAnsi="Arial" w:cs="Arial"/>
          <w:snapToGrid w:val="0"/>
          <w:sz w:val="18"/>
          <w:szCs w:val="18"/>
        </w:rPr>
      </w:pPr>
      <w:r>
        <w:rPr>
          <w:rFonts w:ascii="Arial" w:hAnsi="Arial"/>
          <w:snapToGrid w:val="0"/>
          <w:sz w:val="18"/>
        </w:rPr>
        <w:t>De koelmachine wordt ontworpen en gefabriceerd onder een kwaliteits- en milieuzorgsysteem dat is gecertificeerd in overeenstemming met ISO 9001:2008 en ISO14001-normen.</w:t>
      </w:r>
    </w:p>
    <w:p w14:paraId="49E7EC4A" w14:textId="77777777" w:rsidR="00440625" w:rsidRPr="00573648" w:rsidRDefault="00440625" w:rsidP="00F95AB0">
      <w:pPr>
        <w:jc w:val="both"/>
        <w:rPr>
          <w:rFonts w:ascii="Arial" w:hAnsi="Arial" w:cs="Arial"/>
          <w:snapToGrid w:val="0"/>
          <w:sz w:val="18"/>
          <w:szCs w:val="18"/>
        </w:rPr>
      </w:pPr>
    </w:p>
    <w:p w14:paraId="6160B902" w14:textId="77777777" w:rsidR="00440625" w:rsidRPr="00573648" w:rsidRDefault="00050A44" w:rsidP="00F95AB0">
      <w:pPr>
        <w:jc w:val="both"/>
        <w:rPr>
          <w:rFonts w:ascii="Arial" w:hAnsi="Arial" w:cs="Arial"/>
          <w:snapToGrid w:val="0"/>
          <w:sz w:val="18"/>
          <w:szCs w:val="18"/>
        </w:rPr>
      </w:pPr>
      <w:r>
        <w:rPr>
          <w:rFonts w:ascii="Arial" w:hAnsi="Arial"/>
          <w:snapToGrid w:val="0"/>
          <w:sz w:val="18"/>
        </w:rPr>
        <w:t>De koelmachine wordt in de fabriek getest conform norm EN14511 en het rendement wordt gecertificeerd door Eurovent*. Alle koelmachines worden vervaardigd in overeenstemming met een productiekwaliteitsplan ter verzekering van een goede constructie en werking.</w:t>
      </w:r>
    </w:p>
    <w:p w14:paraId="56A671AB" w14:textId="77777777" w:rsidR="00440625" w:rsidRPr="00573648" w:rsidRDefault="00440625" w:rsidP="00F95AB0">
      <w:pPr>
        <w:jc w:val="both"/>
        <w:rPr>
          <w:rFonts w:ascii="Arial" w:hAnsi="Arial" w:cs="Arial"/>
          <w:b/>
          <w:snapToGrid w:val="0"/>
          <w:sz w:val="18"/>
          <w:szCs w:val="18"/>
        </w:rPr>
      </w:pPr>
    </w:p>
    <w:p w14:paraId="4A639532" w14:textId="77777777" w:rsidR="00B46648" w:rsidRPr="00573648" w:rsidRDefault="00440625" w:rsidP="00ED4C51">
      <w:pPr>
        <w:jc w:val="both"/>
        <w:rPr>
          <w:rFonts w:ascii="Arial" w:hAnsi="Arial" w:cs="Arial"/>
          <w:snapToGrid w:val="0"/>
          <w:sz w:val="18"/>
          <w:szCs w:val="18"/>
        </w:rPr>
      </w:pPr>
      <w:r>
        <w:rPr>
          <w:rFonts w:ascii="Arial" w:hAnsi="Arial"/>
          <w:snapToGrid w:val="0"/>
          <w:sz w:val="18"/>
        </w:rPr>
        <w:t>De constructie van de unit is in overeenstemming met de volgende Europese richtlijnen:</w:t>
      </w:r>
    </w:p>
    <w:p w14:paraId="695F8477" w14:textId="37E6F6BC" w:rsidR="00440625" w:rsidRPr="00573648" w:rsidRDefault="00440625" w:rsidP="00440625">
      <w:pPr>
        <w:pStyle w:val="ListParagraph"/>
        <w:numPr>
          <w:ilvl w:val="0"/>
          <w:numId w:val="31"/>
        </w:numPr>
        <w:jc w:val="both"/>
        <w:rPr>
          <w:rFonts w:ascii="Arial" w:hAnsi="Arial" w:cs="Arial"/>
          <w:snapToGrid w:val="0"/>
          <w:sz w:val="18"/>
          <w:szCs w:val="18"/>
        </w:rPr>
      </w:pPr>
      <w:r>
        <w:rPr>
          <w:rFonts w:ascii="Arial" w:hAnsi="Arial"/>
          <w:snapToGrid w:val="0"/>
          <w:sz w:val="18"/>
        </w:rPr>
        <w:t>Richtlijn Drukapparatuur (PED) 97/23/</w:t>
      </w:r>
      <w:r w:rsidR="00937B65">
        <w:rPr>
          <w:rFonts w:ascii="Arial" w:hAnsi="Arial"/>
          <w:snapToGrid w:val="0"/>
          <w:sz w:val="18"/>
        </w:rPr>
        <w:t>EG</w:t>
      </w:r>
    </w:p>
    <w:p w14:paraId="1069B940" w14:textId="77777777" w:rsidR="00440625" w:rsidRPr="00573648" w:rsidRDefault="00440625" w:rsidP="00440625">
      <w:pPr>
        <w:pStyle w:val="ListParagraph"/>
        <w:numPr>
          <w:ilvl w:val="0"/>
          <w:numId w:val="31"/>
        </w:numPr>
        <w:jc w:val="both"/>
        <w:rPr>
          <w:rFonts w:ascii="Arial" w:hAnsi="Arial" w:cs="Arial"/>
          <w:snapToGrid w:val="0"/>
          <w:sz w:val="18"/>
          <w:szCs w:val="18"/>
        </w:rPr>
      </w:pPr>
      <w:r>
        <w:rPr>
          <w:rFonts w:ascii="Arial" w:hAnsi="Arial"/>
          <w:snapToGrid w:val="0"/>
          <w:sz w:val="18"/>
        </w:rPr>
        <w:t>Machinerichtlijn (MD) 2006/42/EG</w:t>
      </w:r>
    </w:p>
    <w:p w14:paraId="42F494EE" w14:textId="77777777" w:rsidR="00440625" w:rsidRPr="00573648" w:rsidRDefault="00440625" w:rsidP="00440625">
      <w:pPr>
        <w:pStyle w:val="ListParagraph"/>
        <w:numPr>
          <w:ilvl w:val="0"/>
          <w:numId w:val="31"/>
        </w:numPr>
        <w:jc w:val="both"/>
        <w:rPr>
          <w:rFonts w:ascii="Arial" w:hAnsi="Arial" w:cs="Arial"/>
          <w:snapToGrid w:val="0"/>
          <w:sz w:val="18"/>
          <w:szCs w:val="18"/>
        </w:rPr>
      </w:pPr>
      <w:r>
        <w:rPr>
          <w:rFonts w:ascii="Arial" w:hAnsi="Arial"/>
          <w:snapToGrid w:val="0"/>
          <w:sz w:val="18"/>
        </w:rPr>
        <w:t>Laagspanningsrichtlijn (LV) 2006/95/EG</w:t>
      </w:r>
    </w:p>
    <w:p w14:paraId="3C024FA5" w14:textId="77777777" w:rsidR="00440625" w:rsidRPr="00573648" w:rsidRDefault="00440625" w:rsidP="00440625">
      <w:pPr>
        <w:pStyle w:val="ListParagraph"/>
        <w:numPr>
          <w:ilvl w:val="0"/>
          <w:numId w:val="31"/>
        </w:numPr>
        <w:jc w:val="both"/>
        <w:rPr>
          <w:rFonts w:ascii="Arial" w:hAnsi="Arial" w:cs="Arial"/>
          <w:snapToGrid w:val="0"/>
          <w:sz w:val="18"/>
          <w:szCs w:val="18"/>
        </w:rPr>
      </w:pPr>
      <w:r>
        <w:rPr>
          <w:rFonts w:ascii="Arial" w:hAnsi="Arial"/>
          <w:snapToGrid w:val="0"/>
          <w:sz w:val="18"/>
        </w:rPr>
        <w:t xml:space="preserve">Richtlijn Elektromagnetische compatibiliteit (EMC) 2004/108/EG </w:t>
      </w:r>
    </w:p>
    <w:p w14:paraId="3FB636F9" w14:textId="77777777" w:rsidR="00440625" w:rsidRPr="00573648" w:rsidRDefault="00440625" w:rsidP="00440625">
      <w:pPr>
        <w:pStyle w:val="ListParagraph"/>
        <w:numPr>
          <w:ilvl w:val="0"/>
          <w:numId w:val="31"/>
        </w:numPr>
        <w:jc w:val="both"/>
        <w:rPr>
          <w:rFonts w:ascii="Arial" w:hAnsi="Arial" w:cs="Arial"/>
          <w:snapToGrid w:val="0"/>
          <w:sz w:val="18"/>
          <w:szCs w:val="18"/>
        </w:rPr>
      </w:pPr>
      <w:r>
        <w:rPr>
          <w:rFonts w:ascii="Arial" w:hAnsi="Arial"/>
          <w:snapToGrid w:val="0"/>
          <w:sz w:val="18"/>
        </w:rPr>
        <w:t>Norm Veiligheid van machines - Elektrische uitrusting van machines EN 60204-1</w:t>
      </w:r>
    </w:p>
    <w:p w14:paraId="4C67B39E" w14:textId="77777777" w:rsidR="00440625" w:rsidRPr="00573648" w:rsidRDefault="00440625" w:rsidP="00ED4C51">
      <w:pPr>
        <w:jc w:val="both"/>
        <w:rPr>
          <w:rFonts w:ascii="Arial" w:hAnsi="Arial" w:cs="Arial"/>
          <w:b/>
          <w:snapToGrid w:val="0"/>
          <w:sz w:val="18"/>
          <w:szCs w:val="18"/>
        </w:rPr>
      </w:pPr>
    </w:p>
    <w:p w14:paraId="416280FA" w14:textId="77777777" w:rsidR="00440625" w:rsidRPr="00573648" w:rsidRDefault="00440625" w:rsidP="00ED4C51">
      <w:pPr>
        <w:jc w:val="both"/>
        <w:rPr>
          <w:rFonts w:ascii="Arial" w:hAnsi="Arial" w:cs="Arial"/>
          <w:b/>
          <w:snapToGrid w:val="0"/>
          <w:sz w:val="18"/>
          <w:szCs w:val="18"/>
        </w:rPr>
      </w:pPr>
    </w:p>
    <w:p w14:paraId="7AFAC2B8" w14:textId="77777777" w:rsidR="000F6DF2" w:rsidRPr="00573648" w:rsidRDefault="000F6DF2" w:rsidP="00573648">
      <w:pPr>
        <w:jc w:val="both"/>
        <w:rPr>
          <w:rFonts w:ascii="Arial" w:hAnsi="Arial" w:cs="Arial"/>
          <w:b/>
          <w:snapToGrid w:val="0"/>
          <w:sz w:val="24"/>
          <w:szCs w:val="18"/>
        </w:rPr>
      </w:pPr>
      <w:r>
        <w:rPr>
          <w:rFonts w:ascii="Arial" w:hAnsi="Arial"/>
          <w:b/>
          <w:snapToGrid w:val="0"/>
          <w:sz w:val="24"/>
        </w:rPr>
        <w:t>Kenmerken constructie</w:t>
      </w:r>
    </w:p>
    <w:p w14:paraId="010D0D20" w14:textId="77777777" w:rsidR="00B577DC" w:rsidRPr="00573648" w:rsidRDefault="00B577DC" w:rsidP="000F6DF2">
      <w:pPr>
        <w:rPr>
          <w:rFonts w:ascii="Arial" w:hAnsi="Arial" w:cs="Arial"/>
          <w:snapToGrid w:val="0"/>
          <w:sz w:val="18"/>
          <w:szCs w:val="18"/>
        </w:rPr>
      </w:pPr>
    </w:p>
    <w:p w14:paraId="6CBD36E6" w14:textId="77777777" w:rsidR="000F6DF2" w:rsidRPr="00573648" w:rsidRDefault="000F6DF2" w:rsidP="00F95AB0">
      <w:pPr>
        <w:jc w:val="both"/>
        <w:rPr>
          <w:rFonts w:ascii="Arial" w:hAnsi="Arial" w:cs="Arial"/>
          <w:sz w:val="18"/>
          <w:szCs w:val="18"/>
        </w:rPr>
      </w:pPr>
      <w:r>
        <w:rPr>
          <w:rFonts w:ascii="Arial" w:hAnsi="Arial"/>
          <w:snapToGrid w:val="0"/>
          <w:sz w:val="18"/>
        </w:rPr>
        <w:t>Panelen, frames en blootgestelde stalen oppervlakken van de unit moeten worden gebouwd van gegalvaniseerd staal, worden gelakt en moeten met het oog op corrosiebestendigheid een zoutneveltest van 675 uur doorstaan.</w:t>
      </w:r>
    </w:p>
    <w:p w14:paraId="31F01130" w14:textId="77777777" w:rsidR="000F6DF2" w:rsidRPr="00573648" w:rsidRDefault="000F6DF2" w:rsidP="00F95AB0">
      <w:pPr>
        <w:jc w:val="both"/>
        <w:rPr>
          <w:rFonts w:ascii="Arial" w:hAnsi="Arial" w:cs="Arial"/>
          <w:snapToGrid w:val="0"/>
          <w:sz w:val="18"/>
          <w:szCs w:val="18"/>
        </w:rPr>
      </w:pPr>
      <w:r>
        <w:rPr>
          <w:rFonts w:ascii="Arial" w:hAnsi="Arial"/>
          <w:snapToGrid w:val="0"/>
          <w:sz w:val="18"/>
        </w:rPr>
        <w:t>Het elektrische paneel wordt vervaardigd van gegalvaniseerd staal en is beschermd conform IP54.</w:t>
      </w:r>
    </w:p>
    <w:p w14:paraId="61D03893" w14:textId="77777777" w:rsidR="000F6DF2" w:rsidRPr="00573648" w:rsidRDefault="000F6DF2" w:rsidP="000F6DF2">
      <w:pPr>
        <w:rPr>
          <w:rFonts w:ascii="Arial" w:hAnsi="Arial" w:cs="Arial"/>
          <w:snapToGrid w:val="0"/>
          <w:sz w:val="18"/>
          <w:szCs w:val="18"/>
        </w:rPr>
      </w:pPr>
    </w:p>
    <w:p w14:paraId="0C174CF3" w14:textId="77777777" w:rsidR="00126818" w:rsidRPr="00573648" w:rsidRDefault="00126818" w:rsidP="00573648">
      <w:pPr>
        <w:jc w:val="both"/>
        <w:rPr>
          <w:rFonts w:ascii="Arial" w:hAnsi="Arial" w:cs="Arial"/>
          <w:b/>
          <w:snapToGrid w:val="0"/>
          <w:sz w:val="24"/>
          <w:szCs w:val="18"/>
        </w:rPr>
      </w:pPr>
      <w:r>
        <w:rPr>
          <w:rFonts w:ascii="Arial" w:hAnsi="Arial"/>
          <w:b/>
          <w:snapToGrid w:val="0"/>
          <w:sz w:val="24"/>
        </w:rPr>
        <w:t>Compressoren en motoren</w:t>
      </w:r>
    </w:p>
    <w:p w14:paraId="74EFCF2E" w14:textId="77777777" w:rsidR="00B577DC" w:rsidRPr="00573648" w:rsidRDefault="00B577DC" w:rsidP="000E678B">
      <w:pPr>
        <w:autoSpaceDE w:val="0"/>
        <w:autoSpaceDN w:val="0"/>
        <w:adjustRightInd w:val="0"/>
        <w:rPr>
          <w:rFonts w:ascii="Arial" w:hAnsi="Arial" w:cs="Arial"/>
          <w:color w:val="231F20"/>
          <w:sz w:val="18"/>
          <w:szCs w:val="18"/>
        </w:rPr>
      </w:pPr>
    </w:p>
    <w:p w14:paraId="2EEC0DCD" w14:textId="77777777" w:rsidR="00B46648" w:rsidRPr="00573648" w:rsidRDefault="004A2FF0" w:rsidP="00F95AB0">
      <w:pPr>
        <w:autoSpaceDE w:val="0"/>
        <w:autoSpaceDN w:val="0"/>
        <w:adjustRightInd w:val="0"/>
        <w:jc w:val="both"/>
        <w:rPr>
          <w:rFonts w:ascii="Arial" w:hAnsi="Arial" w:cs="Arial"/>
          <w:snapToGrid w:val="0"/>
          <w:sz w:val="18"/>
          <w:szCs w:val="18"/>
        </w:rPr>
      </w:pPr>
      <w:r>
        <w:rPr>
          <w:rFonts w:ascii="Arial" w:hAnsi="Arial"/>
          <w:color w:val="231F20"/>
          <w:sz w:val="18"/>
        </w:rPr>
        <w:t>De schroefcompressor is een semihermetisch oliecirculatiesysteem met differentiële koudemiddeldruk, met directe aandrijving, 3000 tpm, zonder oliepomp en met olieverwarmer.</w:t>
      </w:r>
    </w:p>
    <w:p w14:paraId="30DA2F24" w14:textId="77777777" w:rsidR="00F261ED" w:rsidRPr="00717A96" w:rsidRDefault="00B577DC" w:rsidP="00F95AB0">
      <w:pPr>
        <w:jc w:val="both"/>
        <w:rPr>
          <w:rFonts w:ascii="Arial" w:hAnsi="Arial" w:cs="Arial"/>
          <w:snapToGrid w:val="0"/>
          <w:sz w:val="18"/>
          <w:szCs w:val="18"/>
        </w:rPr>
      </w:pPr>
      <w:r>
        <w:rPr>
          <w:rFonts w:ascii="Arial" w:hAnsi="Arial"/>
          <w:snapToGrid w:val="0"/>
          <w:sz w:val="18"/>
        </w:rPr>
        <w:t xml:space="preserve">Op Trane RTAF HSE en HSS-modellen wordt met het oog op een optimaal rendement bij gedeeltelijke belasting de capaciteit geregeld met behulp van AFD zodat de capaciteit met tot wel 20% van de maximale waarde verlaagd wordt. </w:t>
      </w:r>
    </w:p>
    <w:p w14:paraId="3D4F3E5D" w14:textId="77777777" w:rsidR="00B46648" w:rsidRPr="00573648" w:rsidRDefault="00B577DC" w:rsidP="00F95AB0">
      <w:pPr>
        <w:jc w:val="both"/>
        <w:rPr>
          <w:rFonts w:ascii="Arial" w:hAnsi="Arial" w:cs="Arial"/>
          <w:snapToGrid w:val="0"/>
          <w:sz w:val="18"/>
          <w:szCs w:val="18"/>
        </w:rPr>
      </w:pPr>
      <w:r>
        <w:rPr>
          <w:rFonts w:ascii="Arial" w:hAnsi="Arial"/>
          <w:snapToGrid w:val="0"/>
          <w:sz w:val="18"/>
        </w:rPr>
        <w:t xml:space="preserve">Op Trane RTAF SE-, HE- en XE-modellen wordt de capaciteit geregeld met behulp van een schuifklep waardoor de capaciteit met tot wel 15% van de maximale waarde wordt verlaagd. De compressor start altijd onbelast. </w:t>
      </w:r>
    </w:p>
    <w:p w14:paraId="241837CD" w14:textId="77777777" w:rsidR="002F41E9" w:rsidRPr="00573648" w:rsidRDefault="00ED237B" w:rsidP="00F95AB0">
      <w:pPr>
        <w:autoSpaceDE w:val="0"/>
        <w:autoSpaceDN w:val="0"/>
        <w:adjustRightInd w:val="0"/>
        <w:jc w:val="both"/>
        <w:rPr>
          <w:rFonts w:ascii="Arial" w:hAnsi="Arial" w:cs="Arial"/>
          <w:color w:val="231F20"/>
          <w:sz w:val="18"/>
          <w:szCs w:val="18"/>
        </w:rPr>
      </w:pPr>
      <w:r>
        <w:rPr>
          <w:rFonts w:ascii="Arial" w:hAnsi="Arial"/>
          <w:snapToGrid w:val="0"/>
          <w:sz w:val="18"/>
        </w:rPr>
        <w:t xml:space="preserve">De motor is een door aanzuiggas gekoelde, hermetisch afgesloten, tweepolige inductiemotor met kooianker, met vier drukgesmeerde rollenlagers die het roterende geheel ondersteunen. Motorlagers worden zodanig ontworpen dat ze de gehele levensduur van de koelmachine meegaan. </w:t>
      </w:r>
    </w:p>
    <w:p w14:paraId="502167EC" w14:textId="77777777" w:rsidR="00AB4C61" w:rsidRPr="00573648" w:rsidRDefault="00AB4C61" w:rsidP="00F95AB0">
      <w:pPr>
        <w:autoSpaceDE w:val="0"/>
        <w:autoSpaceDN w:val="0"/>
        <w:adjustRightInd w:val="0"/>
        <w:jc w:val="both"/>
        <w:rPr>
          <w:rFonts w:ascii="Arial" w:hAnsi="Arial" w:cs="Arial"/>
          <w:b/>
          <w:bCs/>
          <w:sz w:val="18"/>
          <w:szCs w:val="18"/>
        </w:rPr>
      </w:pPr>
    </w:p>
    <w:p w14:paraId="2C9CA845" w14:textId="77777777" w:rsidR="00DE5CD8" w:rsidRPr="00573648" w:rsidRDefault="00DE5CD8" w:rsidP="00573648">
      <w:pPr>
        <w:jc w:val="both"/>
        <w:rPr>
          <w:rFonts w:ascii="Arial" w:hAnsi="Arial" w:cs="Arial"/>
          <w:b/>
          <w:snapToGrid w:val="0"/>
          <w:sz w:val="24"/>
          <w:szCs w:val="18"/>
        </w:rPr>
      </w:pPr>
      <w:r>
        <w:rPr>
          <w:rFonts w:ascii="Arial" w:hAnsi="Arial"/>
          <w:b/>
          <w:snapToGrid w:val="0"/>
          <w:sz w:val="24"/>
        </w:rPr>
        <w:t>Oliebeheer</w:t>
      </w:r>
    </w:p>
    <w:p w14:paraId="10F02940" w14:textId="77777777" w:rsidR="009676E5" w:rsidRPr="00573648" w:rsidRDefault="009676E5" w:rsidP="00DE5CD8">
      <w:pPr>
        <w:autoSpaceDE w:val="0"/>
        <w:autoSpaceDN w:val="0"/>
        <w:adjustRightInd w:val="0"/>
        <w:rPr>
          <w:rFonts w:ascii="Arial" w:hAnsi="Arial" w:cs="Arial"/>
          <w:b/>
          <w:bCs/>
          <w:sz w:val="18"/>
          <w:szCs w:val="18"/>
        </w:rPr>
      </w:pPr>
    </w:p>
    <w:p w14:paraId="686B28FB" w14:textId="77777777" w:rsidR="00DE5CD8" w:rsidRPr="00573648" w:rsidRDefault="00DE5CD8" w:rsidP="00F95AB0">
      <w:pPr>
        <w:autoSpaceDE w:val="0"/>
        <w:autoSpaceDN w:val="0"/>
        <w:adjustRightInd w:val="0"/>
        <w:jc w:val="both"/>
        <w:rPr>
          <w:rFonts w:ascii="Arial" w:hAnsi="Arial" w:cs="Arial"/>
          <w:snapToGrid w:val="0"/>
          <w:sz w:val="18"/>
          <w:szCs w:val="18"/>
        </w:rPr>
      </w:pPr>
      <w:r>
        <w:rPr>
          <w:rFonts w:ascii="Arial" w:hAnsi="Arial"/>
          <w:snapToGrid w:val="0"/>
          <w:sz w:val="18"/>
        </w:rPr>
        <w:t>De koelmachine is uitgerust met een oliebeheersysteem zonder oliepomp zodat de olie goed door de unit wordt gecirculeerd. De belangrijkste componenten van het systeem zijn een olie-afscheider en oliefilter dat minimaal 5µm aan deeltjes kan opvangen.</w:t>
      </w:r>
    </w:p>
    <w:p w14:paraId="72100FE1" w14:textId="77777777" w:rsidR="00DE5CD8" w:rsidRPr="00573648" w:rsidRDefault="00DE5CD8" w:rsidP="00F95AB0">
      <w:pPr>
        <w:autoSpaceDE w:val="0"/>
        <w:autoSpaceDN w:val="0"/>
        <w:adjustRightInd w:val="0"/>
        <w:jc w:val="both"/>
        <w:rPr>
          <w:rFonts w:ascii="Arial" w:hAnsi="Arial" w:cs="Arial"/>
          <w:snapToGrid w:val="0"/>
          <w:sz w:val="18"/>
          <w:szCs w:val="18"/>
        </w:rPr>
      </w:pPr>
      <w:r>
        <w:rPr>
          <w:rFonts w:ascii="Arial" w:hAnsi="Arial"/>
          <w:snapToGrid w:val="0"/>
          <w:sz w:val="18"/>
        </w:rPr>
        <w:t>Er wordt een olieverwarmer geplaatst om starten bij een lage olietemperatuur te voorkomen.</w:t>
      </w:r>
    </w:p>
    <w:p w14:paraId="6D3E1DC0" w14:textId="77777777" w:rsidR="00126818" w:rsidRPr="00573648" w:rsidRDefault="00DE5CD8" w:rsidP="00F95AB0">
      <w:pPr>
        <w:autoSpaceDE w:val="0"/>
        <w:autoSpaceDN w:val="0"/>
        <w:adjustRightInd w:val="0"/>
        <w:jc w:val="both"/>
        <w:rPr>
          <w:rFonts w:ascii="Arial" w:hAnsi="Arial" w:cs="Arial"/>
          <w:snapToGrid w:val="0"/>
          <w:sz w:val="18"/>
          <w:szCs w:val="18"/>
        </w:rPr>
      </w:pPr>
      <w:r>
        <w:rPr>
          <w:rFonts w:ascii="Arial" w:hAnsi="Arial"/>
          <w:snapToGrid w:val="0"/>
          <w:sz w:val="18"/>
        </w:rPr>
        <w:t>Er wordt optioneel een oliekoeler geïnstalleerd wanneer de unit wordt gebruikt onder omstandigheden met een hoge condensortemperatuurof een lage verdampertemperatuur.</w:t>
      </w:r>
    </w:p>
    <w:p w14:paraId="03084810" w14:textId="77777777" w:rsidR="00372E7E" w:rsidRPr="00573648" w:rsidRDefault="00372E7E" w:rsidP="00F95AB0">
      <w:pPr>
        <w:pStyle w:val="Heading7"/>
        <w:jc w:val="both"/>
        <w:rPr>
          <w:rFonts w:cs="Arial"/>
          <w:b/>
          <w:sz w:val="18"/>
          <w:szCs w:val="18"/>
        </w:rPr>
      </w:pPr>
    </w:p>
    <w:p w14:paraId="6FC14448" w14:textId="77777777" w:rsidR="002F47AC" w:rsidRPr="00573648" w:rsidRDefault="002F47AC" w:rsidP="00372E7E">
      <w:pPr>
        <w:pStyle w:val="Heading7"/>
        <w:jc w:val="both"/>
        <w:rPr>
          <w:rFonts w:cs="Arial"/>
          <w:b/>
          <w:sz w:val="18"/>
          <w:szCs w:val="18"/>
        </w:rPr>
      </w:pPr>
    </w:p>
    <w:p w14:paraId="64658062" w14:textId="77777777" w:rsidR="00B95EBC" w:rsidRDefault="00B95EBC" w:rsidP="00573648">
      <w:pPr>
        <w:jc w:val="both"/>
        <w:rPr>
          <w:rFonts w:ascii="Arial" w:hAnsi="Arial"/>
          <w:b/>
          <w:snapToGrid w:val="0"/>
          <w:sz w:val="24"/>
        </w:rPr>
      </w:pPr>
    </w:p>
    <w:p w14:paraId="24FB14AF" w14:textId="77777777" w:rsidR="00B95EBC" w:rsidRDefault="00B95EBC" w:rsidP="00573648">
      <w:pPr>
        <w:jc w:val="both"/>
        <w:rPr>
          <w:rFonts w:ascii="Arial" w:hAnsi="Arial"/>
          <w:b/>
          <w:snapToGrid w:val="0"/>
          <w:sz w:val="24"/>
        </w:rPr>
      </w:pPr>
    </w:p>
    <w:p w14:paraId="4F553253" w14:textId="77777777" w:rsidR="00372E7E" w:rsidRPr="00573648" w:rsidRDefault="00372E7E" w:rsidP="00573648">
      <w:pPr>
        <w:jc w:val="both"/>
        <w:rPr>
          <w:rFonts w:ascii="Arial" w:hAnsi="Arial" w:cs="Arial"/>
          <w:b/>
          <w:snapToGrid w:val="0"/>
          <w:sz w:val="24"/>
          <w:szCs w:val="18"/>
        </w:rPr>
      </w:pPr>
      <w:r>
        <w:rPr>
          <w:rFonts w:ascii="Arial" w:hAnsi="Arial"/>
          <w:b/>
          <w:snapToGrid w:val="0"/>
          <w:sz w:val="24"/>
        </w:rPr>
        <w:lastRenderedPageBreak/>
        <w:t>Wye-Delta-starter op unit (RTAF SE, HE en XE)</w:t>
      </w:r>
    </w:p>
    <w:p w14:paraId="12786F33" w14:textId="77777777" w:rsidR="00B95EBC" w:rsidRDefault="00B95EBC" w:rsidP="00F95AB0">
      <w:pPr>
        <w:jc w:val="both"/>
        <w:rPr>
          <w:rFonts w:ascii="Arial" w:hAnsi="Arial" w:cs="Arial"/>
          <w:snapToGrid w:val="0"/>
          <w:sz w:val="18"/>
          <w:szCs w:val="18"/>
        </w:rPr>
      </w:pPr>
    </w:p>
    <w:p w14:paraId="314EB139" w14:textId="77777777" w:rsidR="00372E7E" w:rsidRPr="00573648" w:rsidRDefault="00372E7E" w:rsidP="00F95AB0">
      <w:pPr>
        <w:jc w:val="both"/>
        <w:rPr>
          <w:rFonts w:ascii="Arial" w:hAnsi="Arial" w:cs="Arial"/>
          <w:snapToGrid w:val="0"/>
          <w:sz w:val="18"/>
          <w:szCs w:val="18"/>
        </w:rPr>
      </w:pPr>
      <w:r>
        <w:rPr>
          <w:rFonts w:ascii="Arial" w:hAnsi="Arial"/>
          <w:snapToGrid w:val="0"/>
          <w:sz w:val="18"/>
        </w:rPr>
        <w:t xml:space="preserve">De startunit van de compressor is leverbaar in een ster-driehoekconfiguratie, af fabriek gemonteerd en volledig bekabeld naar de compressormotor en het regelpaneel. De startunit reduceert de inschakelstroom met 33%.  </w:t>
      </w:r>
    </w:p>
    <w:p w14:paraId="32F1AC4D" w14:textId="77777777" w:rsidR="00A85D84" w:rsidRPr="00573648" w:rsidRDefault="00A85D84" w:rsidP="00372E7E">
      <w:pPr>
        <w:jc w:val="both"/>
        <w:rPr>
          <w:rFonts w:ascii="Arial" w:hAnsi="Arial" w:cs="Arial"/>
          <w:snapToGrid w:val="0"/>
          <w:sz w:val="18"/>
          <w:szCs w:val="18"/>
        </w:rPr>
      </w:pPr>
    </w:p>
    <w:p w14:paraId="7C6BE295" w14:textId="77777777" w:rsidR="002360B6" w:rsidRDefault="002360B6" w:rsidP="00573648">
      <w:pPr>
        <w:jc w:val="both"/>
        <w:rPr>
          <w:rFonts w:ascii="Arial" w:hAnsi="Arial" w:cs="Arial"/>
          <w:b/>
          <w:snapToGrid w:val="0"/>
          <w:sz w:val="24"/>
          <w:szCs w:val="18"/>
        </w:rPr>
      </w:pPr>
    </w:p>
    <w:p w14:paraId="51E05B73" w14:textId="77777777" w:rsidR="00372E7E" w:rsidRPr="00573648" w:rsidRDefault="00C60961" w:rsidP="00573648">
      <w:pPr>
        <w:jc w:val="both"/>
        <w:rPr>
          <w:rFonts w:ascii="Arial" w:hAnsi="Arial" w:cs="Arial"/>
          <w:b/>
          <w:snapToGrid w:val="0"/>
          <w:sz w:val="24"/>
          <w:szCs w:val="18"/>
        </w:rPr>
      </w:pPr>
      <w:r>
        <w:rPr>
          <w:rFonts w:ascii="Arial" w:hAnsi="Arial"/>
          <w:b/>
          <w:snapToGrid w:val="0"/>
          <w:sz w:val="24"/>
        </w:rPr>
        <w:t>Adaptieve frequentie-aandrijving (AFD) op RTAF HSE en HSS</w:t>
      </w:r>
    </w:p>
    <w:p w14:paraId="27212538" w14:textId="77777777" w:rsidR="00372E7E" w:rsidRPr="00573648" w:rsidRDefault="004B7CF4" w:rsidP="00F95AB0">
      <w:pPr>
        <w:pStyle w:val="Heading8"/>
        <w:jc w:val="both"/>
        <w:rPr>
          <w:rFonts w:ascii="Arial" w:hAnsi="Arial" w:cs="Arial"/>
          <w:sz w:val="18"/>
          <w:szCs w:val="18"/>
        </w:rPr>
      </w:pPr>
      <w:r>
        <w:rPr>
          <w:rFonts w:ascii="Arial" w:hAnsi="Arial"/>
          <w:color w:val="auto"/>
          <w:sz w:val="18"/>
        </w:rPr>
        <w:t>Compressoren van RTAF HSE en HSS worden voorzien van een adaptieve frequentie-aandrijving, die af fabriek wordt gemonteerd, getest en bedraad. De frequentie-omvormer drijft de start en acceleratie van de koelmachine en de werking bij gedeeltelijke belasting aan.</w:t>
      </w:r>
      <w:r>
        <w:rPr>
          <w:rFonts w:ascii="Arial" w:hAnsi="Arial"/>
          <w:sz w:val="18"/>
        </w:rPr>
        <w:t xml:space="preserve"> </w:t>
      </w:r>
    </w:p>
    <w:p w14:paraId="3D9D9209" w14:textId="77777777" w:rsidR="00372E7E" w:rsidRPr="00573648" w:rsidRDefault="002F47AC" w:rsidP="00F95AB0">
      <w:pPr>
        <w:jc w:val="both"/>
        <w:rPr>
          <w:rFonts w:ascii="Arial" w:hAnsi="Arial" w:cs="Arial"/>
          <w:sz w:val="18"/>
          <w:szCs w:val="18"/>
        </w:rPr>
      </w:pPr>
      <w:r>
        <w:rPr>
          <w:rFonts w:ascii="Arial" w:hAnsi="Arial"/>
          <w:sz w:val="18"/>
        </w:rPr>
        <w:t>Een AFD-kast is standaard IP55 met geïntegreerd luchtkoelingsysteem in de vorm van een ventilator onder het AFD-frame.</w:t>
      </w:r>
    </w:p>
    <w:p w14:paraId="60F8420D" w14:textId="77777777" w:rsidR="00DD0127" w:rsidRPr="00573648" w:rsidRDefault="00DD0127" w:rsidP="00372E7E">
      <w:pPr>
        <w:jc w:val="both"/>
        <w:rPr>
          <w:rFonts w:ascii="Arial" w:hAnsi="Arial" w:cs="Arial"/>
          <w:color w:val="FF0000"/>
          <w:sz w:val="18"/>
          <w:szCs w:val="18"/>
        </w:rPr>
      </w:pPr>
    </w:p>
    <w:p w14:paraId="2F0AE44F" w14:textId="77777777" w:rsidR="00126818" w:rsidRPr="00573648" w:rsidRDefault="00126818" w:rsidP="00126818">
      <w:pPr>
        <w:rPr>
          <w:rFonts w:ascii="Arial" w:hAnsi="Arial" w:cs="Arial"/>
          <w:snapToGrid w:val="0"/>
          <w:sz w:val="18"/>
          <w:szCs w:val="18"/>
        </w:rPr>
      </w:pPr>
    </w:p>
    <w:p w14:paraId="4FE580A4" w14:textId="77777777" w:rsidR="00126818" w:rsidRPr="00573648" w:rsidRDefault="00ED237B" w:rsidP="00573648">
      <w:pPr>
        <w:jc w:val="both"/>
        <w:rPr>
          <w:rFonts w:ascii="Arial" w:hAnsi="Arial" w:cs="Arial"/>
          <w:b/>
          <w:snapToGrid w:val="0"/>
          <w:sz w:val="24"/>
          <w:szCs w:val="18"/>
        </w:rPr>
      </w:pPr>
      <w:r>
        <w:rPr>
          <w:rFonts w:ascii="Arial" w:hAnsi="Arial"/>
          <w:b/>
          <w:snapToGrid w:val="0"/>
          <w:sz w:val="24"/>
        </w:rPr>
        <w:t>Verdamper</w:t>
      </w:r>
    </w:p>
    <w:p w14:paraId="3284FA88" w14:textId="77777777" w:rsidR="00ED237B" w:rsidRPr="00573648" w:rsidRDefault="00ED237B" w:rsidP="00126818">
      <w:pPr>
        <w:rPr>
          <w:rFonts w:ascii="Arial" w:hAnsi="Arial" w:cs="Arial"/>
          <w:snapToGrid w:val="0"/>
          <w:sz w:val="18"/>
          <w:szCs w:val="18"/>
        </w:rPr>
      </w:pPr>
    </w:p>
    <w:p w14:paraId="328BFCE9" w14:textId="77777777" w:rsidR="008C4A46" w:rsidRPr="00573648" w:rsidRDefault="00AB71BF" w:rsidP="008C4A46">
      <w:pPr>
        <w:jc w:val="both"/>
        <w:rPr>
          <w:rFonts w:ascii="Arial" w:hAnsi="Arial" w:cs="Arial"/>
          <w:snapToGrid w:val="0"/>
          <w:sz w:val="18"/>
          <w:szCs w:val="18"/>
        </w:rPr>
      </w:pPr>
      <w:r>
        <w:rPr>
          <w:rFonts w:ascii="Arial" w:hAnsi="Arial"/>
          <w:sz w:val="18"/>
        </w:rPr>
        <w:t>De verdamper is een warmtewisselaar van het type mantel/pijp. De mantel en buisplaten zijn gemaakt van koolstofstaal. De naadloze koperen buizen met aan binnen- en buitenzijde lamellen zijn mechanisch geëxpandeerd in buisplaten. De buizen kunnen worden gereinigd dankzij de afneembare waterkasten. De doorsnede van de buizen is 19 mm. . Elke buis kan afzonderlijk worden vervangen.</w:t>
      </w:r>
    </w:p>
    <w:p w14:paraId="3F7257C1" w14:textId="329464E3" w:rsidR="00C72280" w:rsidRPr="00573648" w:rsidRDefault="00AB71BF" w:rsidP="00ED237B">
      <w:pPr>
        <w:jc w:val="both"/>
        <w:rPr>
          <w:rFonts w:ascii="Arial" w:hAnsi="Arial" w:cs="Arial"/>
          <w:snapToGrid w:val="0"/>
          <w:sz w:val="18"/>
          <w:szCs w:val="18"/>
        </w:rPr>
      </w:pPr>
      <w:r>
        <w:rPr>
          <w:rFonts w:ascii="Arial" w:hAnsi="Arial"/>
          <w:sz w:val="18"/>
        </w:rPr>
        <w:t>De verdamper is ontworpen, getest en gecertificeerd in overeenstemming met de Richtlijn Drukapparatuur PED 97/23/</w:t>
      </w:r>
      <w:r w:rsidR="00937B65">
        <w:rPr>
          <w:rFonts w:ascii="Arial" w:hAnsi="Arial"/>
          <w:sz w:val="18"/>
        </w:rPr>
        <w:t>EG</w:t>
      </w:r>
      <w:r>
        <w:rPr>
          <w:rFonts w:ascii="Arial" w:hAnsi="Arial"/>
          <w:sz w:val="18"/>
        </w:rPr>
        <w:t xml:space="preserve"> </w:t>
      </w:r>
      <w:bookmarkStart w:id="0" w:name="_GoBack"/>
      <w:bookmarkEnd w:id="0"/>
      <w:r>
        <w:rPr>
          <w:rFonts w:ascii="Arial" w:hAnsi="Arial"/>
          <w:sz w:val="18"/>
        </w:rPr>
        <w:t xml:space="preserve">voor een werkdruk van 14 bar (200 psig) aan koudemiddelzijde. De verdamper is ontworpen voor een waterzijdige werkdruk van 10,5 bar (150 psig). De standaard wateraansluitingen van de verdamper zijn gegroefd voor gebruik met koppelstukken van het type Victaulic. Waterkasten zijn verkrijgbaar voor configuraties met 2 doorgangen en hebben een ontluchting, afvoer en fittingen voor temperatuursensors. De mantel van de verdamper wordt geïsoleerd met Armaflex II of gelijkwaardig met een dikte van 19 mm (3/4 inch) en K-factor 0,26 W/m²°K. </w:t>
      </w:r>
    </w:p>
    <w:p w14:paraId="209D4A2D" w14:textId="77777777" w:rsidR="00077473" w:rsidRPr="00573648" w:rsidRDefault="00077473" w:rsidP="00ED237B">
      <w:pPr>
        <w:jc w:val="both"/>
        <w:rPr>
          <w:rFonts w:ascii="Arial" w:hAnsi="Arial" w:cs="Arial"/>
          <w:snapToGrid w:val="0"/>
          <w:sz w:val="18"/>
          <w:szCs w:val="18"/>
        </w:rPr>
      </w:pPr>
    </w:p>
    <w:p w14:paraId="4D3369A1" w14:textId="77777777" w:rsidR="00ED237B" w:rsidRPr="00573648" w:rsidRDefault="00ED237B" w:rsidP="00126818">
      <w:pPr>
        <w:rPr>
          <w:rFonts w:ascii="Arial" w:hAnsi="Arial" w:cs="Arial"/>
          <w:snapToGrid w:val="0"/>
          <w:sz w:val="18"/>
          <w:szCs w:val="18"/>
        </w:rPr>
      </w:pPr>
    </w:p>
    <w:p w14:paraId="486811B1" w14:textId="77777777" w:rsidR="0047141D" w:rsidRPr="00573648" w:rsidRDefault="0047141D" w:rsidP="00573648">
      <w:pPr>
        <w:jc w:val="both"/>
        <w:rPr>
          <w:rFonts w:ascii="Arial" w:hAnsi="Arial" w:cs="Arial"/>
          <w:b/>
          <w:snapToGrid w:val="0"/>
          <w:sz w:val="24"/>
          <w:szCs w:val="18"/>
        </w:rPr>
      </w:pPr>
      <w:r>
        <w:rPr>
          <w:rFonts w:ascii="Arial" w:hAnsi="Arial"/>
          <w:b/>
          <w:snapToGrid w:val="0"/>
          <w:sz w:val="24"/>
        </w:rPr>
        <w:t>Condensor en ventilatoren</w:t>
      </w:r>
    </w:p>
    <w:p w14:paraId="5B7B82B9" w14:textId="77777777" w:rsidR="00B75ACC" w:rsidRPr="00573648" w:rsidRDefault="00B75ACC" w:rsidP="00B75ACC">
      <w:pPr>
        <w:rPr>
          <w:rFonts w:ascii="Arial" w:hAnsi="Arial" w:cs="Arial"/>
          <w:sz w:val="18"/>
          <w:szCs w:val="18"/>
        </w:rPr>
      </w:pPr>
    </w:p>
    <w:p w14:paraId="2C52E1BA" w14:textId="77777777" w:rsidR="00C57753" w:rsidRPr="00573648" w:rsidRDefault="00C60961" w:rsidP="00B95EBC">
      <w:pPr>
        <w:autoSpaceDE w:val="0"/>
        <w:autoSpaceDN w:val="0"/>
        <w:adjustRightInd w:val="0"/>
        <w:rPr>
          <w:rFonts w:ascii="Arial" w:hAnsi="Arial" w:cs="Arial"/>
          <w:sz w:val="18"/>
          <w:szCs w:val="18"/>
        </w:rPr>
      </w:pPr>
      <w:r>
        <w:rPr>
          <w:rFonts w:ascii="Arial" w:hAnsi="Arial"/>
          <w:sz w:val="18"/>
        </w:rPr>
        <w:t xml:space="preserve">De luchtgekoelde condensorwisselaars met microkanalen hebben aluminium gesoldeerde lamellen. De wisselaar bestaat uit drie </w:t>
      </w:r>
      <w:r w:rsidR="00B75ACC">
        <w:rPr>
          <w:rFonts w:ascii="Arial" w:hAnsi="Arial"/>
          <w:sz w:val="18"/>
        </w:rPr>
        <w:t xml:space="preserve">componenten: de platte microkanaalbuis, de lamellen tussen de microkanaalbuizen en twee verdeelstukken voor koudemiddel. Batterijen  </w:t>
      </w:r>
      <w:r w:rsidR="00C57753">
        <w:rPr>
          <w:rFonts w:ascii="Arial" w:hAnsi="Arial"/>
          <w:sz w:val="18"/>
        </w:rPr>
        <w:t>kunnen worden gereinigd met water op hoge druk.</w:t>
      </w:r>
    </w:p>
    <w:p w14:paraId="02AA7357" w14:textId="77777777" w:rsidR="002927FE" w:rsidRPr="00573648" w:rsidRDefault="002927FE" w:rsidP="00F95AB0">
      <w:pPr>
        <w:pStyle w:val="Default"/>
        <w:rPr>
          <w:color w:val="auto"/>
          <w:sz w:val="18"/>
          <w:szCs w:val="18"/>
        </w:rPr>
      </w:pPr>
      <w:r>
        <w:rPr>
          <w:sz w:val="18"/>
        </w:rPr>
        <w:t xml:space="preserve">De condensorwisselaar heeft een integraal subkoelingcircuit. De maximaal toelaatbare werkdruk van de condensor is 25,0 bar. </w:t>
      </w:r>
      <w:r>
        <w:rPr>
          <w:color w:val="auto"/>
          <w:sz w:val="18"/>
        </w:rPr>
        <w:t xml:space="preserve">In de fabriek worden lekkage- en druktesten van 45 bar uitgevoerd op de condensoren. </w:t>
      </w:r>
    </w:p>
    <w:p w14:paraId="6017911E" w14:textId="77777777" w:rsidR="00DE5CD8" w:rsidRPr="00573648" w:rsidRDefault="00462F65" w:rsidP="00F95AB0">
      <w:pPr>
        <w:autoSpaceDE w:val="0"/>
        <w:autoSpaceDN w:val="0"/>
        <w:adjustRightInd w:val="0"/>
        <w:rPr>
          <w:rFonts w:ascii="Arial" w:hAnsi="Arial" w:cs="Arial"/>
          <w:color w:val="231F20"/>
          <w:sz w:val="18"/>
          <w:szCs w:val="18"/>
        </w:rPr>
      </w:pPr>
      <w:r>
        <w:rPr>
          <w:rFonts w:ascii="Arial" w:hAnsi="Arial"/>
          <w:color w:val="231F20"/>
          <w:sz w:val="18"/>
        </w:rPr>
        <w:t>Condensorventilatoren met vleugelprofielschoepen, directe aandrijving en verticale afvoer worden dynamisch gebalanceerd.</w:t>
      </w:r>
    </w:p>
    <w:p w14:paraId="032714CE" w14:textId="77777777" w:rsidR="002927FE" w:rsidRPr="00573648" w:rsidRDefault="00DE5CD8" w:rsidP="00F95AB0">
      <w:pPr>
        <w:autoSpaceDE w:val="0"/>
        <w:autoSpaceDN w:val="0"/>
        <w:adjustRightInd w:val="0"/>
        <w:rPr>
          <w:rFonts w:ascii="Arial" w:hAnsi="Arial" w:cs="Arial"/>
          <w:color w:val="231F20"/>
          <w:sz w:val="18"/>
          <w:szCs w:val="18"/>
        </w:rPr>
      </w:pPr>
      <w:r>
        <w:rPr>
          <w:rFonts w:ascii="Arial" w:hAnsi="Arial"/>
          <w:color w:val="231F20"/>
          <w:sz w:val="18"/>
        </w:rPr>
        <w:t>Standaardunits starten en werken bij een omgevingstemperatuur tussen -10°C en 46°C.</w:t>
      </w:r>
    </w:p>
    <w:p w14:paraId="0D55D258" w14:textId="77777777" w:rsidR="00E76DBF" w:rsidRPr="00997831" w:rsidRDefault="00E76DBF" w:rsidP="00F95AB0">
      <w:pPr>
        <w:autoSpaceDE w:val="0"/>
        <w:autoSpaceDN w:val="0"/>
        <w:adjustRightInd w:val="0"/>
        <w:rPr>
          <w:rFonts w:ascii="Arial" w:hAnsi="Arial" w:cs="Arial"/>
          <w:color w:val="231F20"/>
          <w:sz w:val="18"/>
          <w:szCs w:val="18"/>
        </w:rPr>
      </w:pPr>
      <w:r>
        <w:rPr>
          <w:rFonts w:ascii="Arial" w:hAnsi="Arial"/>
          <w:sz w:val="18"/>
        </w:rPr>
        <w:t>SE- en HE-units voor standaard of hoge omgevingstemperatuur, standaard of laag geluidsniveau zijn uitgerust met driefasige motoren voor de condensorventilator met levenslang gesmeerde kogellagers en externe beveiliging tegen overbelasting.</w:t>
      </w:r>
      <w:r>
        <w:t xml:space="preserve"> </w:t>
      </w:r>
      <w:r>
        <w:br/>
      </w:r>
      <w:r>
        <w:rPr>
          <w:rFonts w:ascii="Arial" w:hAnsi="Arial"/>
          <w:sz w:val="18"/>
        </w:rPr>
        <w:t xml:space="preserve"> De ventilatoren zijn klasse F, IP55.</w:t>
      </w:r>
    </w:p>
    <w:p w14:paraId="30733398" w14:textId="77777777" w:rsidR="008134BF" w:rsidRPr="00573648" w:rsidRDefault="006A73C7" w:rsidP="00F95AB0">
      <w:pPr>
        <w:autoSpaceDE w:val="0"/>
        <w:autoSpaceDN w:val="0"/>
        <w:adjustRightInd w:val="0"/>
        <w:rPr>
          <w:rFonts w:ascii="Arial" w:hAnsi="Arial" w:cs="Arial"/>
          <w:color w:val="231F20"/>
          <w:sz w:val="18"/>
          <w:szCs w:val="18"/>
        </w:rPr>
      </w:pPr>
      <w:r>
        <w:rPr>
          <w:rFonts w:ascii="Arial" w:hAnsi="Arial"/>
          <w:color w:val="231F20"/>
          <w:sz w:val="18"/>
        </w:rPr>
        <w:t>Standaard units en HE-units voor lage omgevingstemperatuur, XE-, HSE- en HSS-units zijn uitgerust met EC-motoren voor de condensorventilator</w:t>
      </w:r>
      <w:r>
        <w:rPr>
          <w:rFonts w:ascii="Arial" w:hAnsi="Arial"/>
          <w:sz w:val="18"/>
        </w:rPr>
        <w:t xml:space="preserve"> met levenslang gesmeerde kogellagers en externe beveiliging tegen overbelasting. De ventilatoren zijn klasse F, IP55.</w:t>
      </w:r>
    </w:p>
    <w:p w14:paraId="4E8F0C79" w14:textId="77777777" w:rsidR="00E76DBF" w:rsidRPr="00573648" w:rsidRDefault="00E76DBF" w:rsidP="00DE5CD8">
      <w:pPr>
        <w:autoSpaceDE w:val="0"/>
        <w:autoSpaceDN w:val="0"/>
        <w:adjustRightInd w:val="0"/>
        <w:rPr>
          <w:rFonts w:ascii="Arial" w:hAnsi="Arial" w:cs="Arial"/>
          <w:sz w:val="18"/>
          <w:szCs w:val="18"/>
        </w:rPr>
      </w:pPr>
    </w:p>
    <w:p w14:paraId="60DE6CBD" w14:textId="77777777" w:rsidR="000B3798" w:rsidRPr="00573648" w:rsidRDefault="000B3798" w:rsidP="00A43EBC">
      <w:pPr>
        <w:rPr>
          <w:rFonts w:ascii="Arial" w:hAnsi="Arial" w:cs="Arial"/>
          <w:snapToGrid w:val="0"/>
          <w:sz w:val="18"/>
          <w:szCs w:val="18"/>
        </w:rPr>
      </w:pPr>
    </w:p>
    <w:p w14:paraId="4FFE6AAC" w14:textId="77777777" w:rsidR="000B3798" w:rsidRPr="00573648" w:rsidRDefault="000B3798" w:rsidP="00573648">
      <w:pPr>
        <w:jc w:val="both"/>
        <w:rPr>
          <w:rFonts w:ascii="Arial" w:hAnsi="Arial" w:cs="Arial"/>
          <w:b/>
          <w:snapToGrid w:val="0"/>
          <w:sz w:val="24"/>
          <w:szCs w:val="18"/>
        </w:rPr>
      </w:pPr>
      <w:r>
        <w:rPr>
          <w:rFonts w:ascii="Arial" w:hAnsi="Arial"/>
          <w:b/>
          <w:snapToGrid w:val="0"/>
          <w:sz w:val="24"/>
        </w:rPr>
        <w:t>Koudemiddelcircuit</w:t>
      </w:r>
    </w:p>
    <w:p w14:paraId="6E4F246B" w14:textId="77777777" w:rsidR="00EF34B4" w:rsidRPr="00573648" w:rsidRDefault="00EF34B4" w:rsidP="000B3798">
      <w:pPr>
        <w:autoSpaceDE w:val="0"/>
        <w:autoSpaceDN w:val="0"/>
        <w:adjustRightInd w:val="0"/>
        <w:rPr>
          <w:rFonts w:ascii="Arial" w:hAnsi="Arial" w:cs="Arial"/>
          <w:b/>
          <w:bCs/>
          <w:sz w:val="18"/>
          <w:szCs w:val="18"/>
        </w:rPr>
      </w:pPr>
    </w:p>
    <w:p w14:paraId="6D351833" w14:textId="77777777" w:rsidR="000B3798" w:rsidRPr="00573648" w:rsidRDefault="000B3798" w:rsidP="00F95AB0">
      <w:pPr>
        <w:autoSpaceDE w:val="0"/>
        <w:autoSpaceDN w:val="0"/>
        <w:adjustRightInd w:val="0"/>
        <w:jc w:val="both"/>
        <w:rPr>
          <w:rFonts w:ascii="Arial" w:hAnsi="Arial" w:cs="Arial"/>
          <w:bCs/>
          <w:sz w:val="18"/>
          <w:szCs w:val="18"/>
        </w:rPr>
      </w:pPr>
      <w:r>
        <w:rPr>
          <w:rFonts w:ascii="Arial" w:hAnsi="Arial"/>
          <w:sz w:val="18"/>
        </w:rPr>
        <w:t>Elke unit heeft twee koudemiddelcircuits met per circuit een schroefcompressor. Elk koudemidedlcircuit is voorzien van compressorpersventielen, gemotoriseerde aanzuigklep, afsluitventiel voor de vloeistoflijn, uitneembaar kernfilter, vulpoort, hogedruk- en lagedrukveiligheidsklep en een elektronisch expansieventiel</w:t>
      </w:r>
    </w:p>
    <w:p w14:paraId="28EE5C22" w14:textId="77777777" w:rsidR="009676E5" w:rsidRPr="00573648" w:rsidRDefault="009676E5" w:rsidP="002927FE">
      <w:pPr>
        <w:autoSpaceDE w:val="0"/>
        <w:autoSpaceDN w:val="0"/>
        <w:adjustRightInd w:val="0"/>
        <w:rPr>
          <w:rFonts w:ascii="Arial" w:hAnsi="Arial" w:cs="Arial"/>
          <w:b/>
          <w:bCs/>
          <w:sz w:val="18"/>
          <w:szCs w:val="18"/>
        </w:rPr>
      </w:pPr>
    </w:p>
    <w:p w14:paraId="5B5144B7" w14:textId="77777777" w:rsidR="00AE2E95" w:rsidRPr="00573648" w:rsidRDefault="00B110C7" w:rsidP="00573648">
      <w:pPr>
        <w:jc w:val="both"/>
        <w:rPr>
          <w:rFonts w:ascii="Arial" w:hAnsi="Arial" w:cs="Arial"/>
          <w:b/>
          <w:snapToGrid w:val="0"/>
          <w:sz w:val="24"/>
          <w:szCs w:val="18"/>
        </w:rPr>
      </w:pPr>
      <w:r>
        <w:rPr>
          <w:rFonts w:ascii="Arial" w:hAnsi="Arial"/>
          <w:b/>
          <w:snapToGrid w:val="0"/>
          <w:sz w:val="24"/>
        </w:rPr>
        <w:t xml:space="preserve">Elektrisch paneel </w:t>
      </w:r>
    </w:p>
    <w:p w14:paraId="57C5FB71" w14:textId="77777777" w:rsidR="00EF34B4" w:rsidRPr="00573648" w:rsidRDefault="00EF34B4" w:rsidP="002927FE">
      <w:pPr>
        <w:autoSpaceDE w:val="0"/>
        <w:autoSpaceDN w:val="0"/>
        <w:adjustRightInd w:val="0"/>
        <w:rPr>
          <w:rFonts w:ascii="Arial" w:hAnsi="Arial" w:cs="Arial"/>
          <w:b/>
          <w:bCs/>
          <w:sz w:val="18"/>
          <w:szCs w:val="18"/>
        </w:rPr>
      </w:pPr>
    </w:p>
    <w:p w14:paraId="614C0B85" w14:textId="77777777" w:rsidR="003908AF" w:rsidRPr="00573648" w:rsidRDefault="003908AF" w:rsidP="00F95AB0">
      <w:pPr>
        <w:autoSpaceDE w:val="0"/>
        <w:autoSpaceDN w:val="0"/>
        <w:adjustRightInd w:val="0"/>
        <w:jc w:val="both"/>
        <w:rPr>
          <w:rFonts w:ascii="Arial" w:hAnsi="Arial" w:cs="Arial"/>
          <w:bCs/>
          <w:sz w:val="18"/>
          <w:szCs w:val="18"/>
        </w:rPr>
      </w:pPr>
      <w:r>
        <w:rPr>
          <w:rFonts w:ascii="Arial" w:hAnsi="Arial"/>
          <w:sz w:val="18"/>
        </w:rPr>
        <w:t>Eén aansluitpunt met hoofdschakelaar en zekeringen.</w:t>
      </w:r>
    </w:p>
    <w:p w14:paraId="3D62D59E" w14:textId="77777777" w:rsidR="00DD0127" w:rsidRPr="00573648" w:rsidRDefault="00DD0127" w:rsidP="00F95AB0">
      <w:pPr>
        <w:jc w:val="both"/>
        <w:rPr>
          <w:rFonts w:ascii="Arial" w:hAnsi="Arial" w:cs="Arial"/>
          <w:snapToGrid w:val="0"/>
          <w:sz w:val="18"/>
          <w:szCs w:val="18"/>
        </w:rPr>
      </w:pPr>
      <w:r>
        <w:rPr>
          <w:rFonts w:ascii="Arial" w:hAnsi="Arial"/>
          <w:snapToGrid w:val="0"/>
          <w:sz w:val="18"/>
        </w:rPr>
        <w:t>De hoofdschakelaar heeft een mechanische blokkering om de voeding vanaf de startunit te onderbreken voordat de deuren van de startunit open zijn.</w:t>
      </w:r>
    </w:p>
    <w:p w14:paraId="13A9E23F" w14:textId="77777777" w:rsidR="00AE2E95" w:rsidRPr="00573648" w:rsidRDefault="00AE2E95" w:rsidP="00F95AB0">
      <w:pPr>
        <w:autoSpaceDE w:val="0"/>
        <w:autoSpaceDN w:val="0"/>
        <w:adjustRightInd w:val="0"/>
        <w:jc w:val="both"/>
        <w:rPr>
          <w:rFonts w:ascii="Arial" w:hAnsi="Arial" w:cs="Arial"/>
          <w:snapToGrid w:val="0"/>
          <w:sz w:val="18"/>
          <w:szCs w:val="18"/>
        </w:rPr>
      </w:pPr>
      <w:r>
        <w:rPr>
          <w:rFonts w:ascii="Arial" w:hAnsi="Arial"/>
          <w:sz w:val="18"/>
        </w:rPr>
        <w:t xml:space="preserve">Alle componenten en regelkabels zijn genummerd in overeenstemming met CEI 60750. </w:t>
      </w:r>
    </w:p>
    <w:p w14:paraId="7759482D" w14:textId="77777777" w:rsidR="00AB4C61" w:rsidRPr="00573648" w:rsidRDefault="00AB4C61" w:rsidP="00F95AB0">
      <w:pPr>
        <w:jc w:val="both"/>
        <w:rPr>
          <w:rFonts w:ascii="Arial" w:hAnsi="Arial" w:cs="Arial"/>
          <w:snapToGrid w:val="0"/>
          <w:sz w:val="18"/>
          <w:szCs w:val="18"/>
        </w:rPr>
      </w:pPr>
      <w:r>
        <w:rPr>
          <w:rFonts w:ascii="Arial" w:hAnsi="Arial"/>
          <w:snapToGrid w:val="0"/>
          <w:sz w:val="18"/>
        </w:rPr>
        <w:t>Een af fabriek gemonteerde en bedrade stuurstroomtransformator levert alle stuurspanning van de unit en de UC800-module.  Alle elementen van de startunit zitten in een IP54-paneel met een scharnierende deur.</w:t>
      </w:r>
    </w:p>
    <w:p w14:paraId="3732D684" w14:textId="77777777" w:rsidR="00126818" w:rsidRPr="00573648" w:rsidRDefault="00126818" w:rsidP="00126818">
      <w:pPr>
        <w:rPr>
          <w:rFonts w:ascii="Arial" w:hAnsi="Arial" w:cs="Arial"/>
          <w:snapToGrid w:val="0"/>
          <w:sz w:val="18"/>
          <w:szCs w:val="18"/>
        </w:rPr>
      </w:pPr>
    </w:p>
    <w:p w14:paraId="345C5CA5" w14:textId="77777777" w:rsidR="00EF34B4" w:rsidRPr="00573648" w:rsidRDefault="00EF34B4" w:rsidP="00126818">
      <w:pPr>
        <w:rPr>
          <w:rFonts w:ascii="Arial" w:hAnsi="Arial" w:cs="Arial"/>
          <w:snapToGrid w:val="0"/>
          <w:sz w:val="18"/>
          <w:szCs w:val="18"/>
        </w:rPr>
      </w:pPr>
    </w:p>
    <w:p w14:paraId="565B05D9" w14:textId="77777777" w:rsidR="00B95EBC" w:rsidRDefault="00B95EBC" w:rsidP="00573648">
      <w:pPr>
        <w:jc w:val="both"/>
        <w:rPr>
          <w:rFonts w:ascii="Arial" w:hAnsi="Arial"/>
          <w:b/>
          <w:snapToGrid w:val="0"/>
          <w:sz w:val="24"/>
        </w:rPr>
      </w:pPr>
    </w:p>
    <w:p w14:paraId="7CFC42D9" w14:textId="77777777" w:rsidR="00B95EBC" w:rsidRDefault="00B95EBC" w:rsidP="00016064">
      <w:pPr>
        <w:jc w:val="both"/>
        <w:rPr>
          <w:rFonts w:ascii="Arial" w:hAnsi="Arial"/>
          <w:b/>
          <w:snapToGrid w:val="0"/>
          <w:sz w:val="24"/>
        </w:rPr>
      </w:pPr>
    </w:p>
    <w:p w14:paraId="749D8A0C" w14:textId="77777777" w:rsidR="00B95EBC" w:rsidRDefault="00B95EBC" w:rsidP="00016064">
      <w:pPr>
        <w:jc w:val="both"/>
        <w:rPr>
          <w:rFonts w:ascii="Arial" w:hAnsi="Arial"/>
          <w:b/>
          <w:snapToGrid w:val="0"/>
          <w:sz w:val="24"/>
        </w:rPr>
      </w:pPr>
    </w:p>
    <w:p w14:paraId="5AC5DB14" w14:textId="77777777" w:rsidR="00B95EBC" w:rsidRDefault="0047141D" w:rsidP="00016064">
      <w:pPr>
        <w:jc w:val="both"/>
        <w:rPr>
          <w:rFonts w:ascii="Arial" w:hAnsi="Arial"/>
          <w:b/>
          <w:snapToGrid w:val="0"/>
          <w:sz w:val="24"/>
        </w:rPr>
      </w:pPr>
      <w:r>
        <w:rPr>
          <w:rFonts w:ascii="Arial" w:hAnsi="Arial"/>
          <w:b/>
          <w:snapToGrid w:val="0"/>
          <w:sz w:val="24"/>
        </w:rPr>
        <w:lastRenderedPageBreak/>
        <w:t>Bedieningselementen van de unit (Tracer UC800)</w:t>
      </w:r>
    </w:p>
    <w:p w14:paraId="73727DAE" w14:textId="77777777" w:rsidR="00B95EBC" w:rsidRDefault="00B95EBC" w:rsidP="00016064">
      <w:pPr>
        <w:jc w:val="both"/>
        <w:rPr>
          <w:rFonts w:ascii="Arial" w:hAnsi="Arial" w:cs="Arial"/>
          <w:b/>
          <w:snapToGrid w:val="0"/>
          <w:sz w:val="24"/>
          <w:szCs w:val="18"/>
        </w:rPr>
      </w:pPr>
    </w:p>
    <w:p w14:paraId="0A4C803D" w14:textId="77777777" w:rsidR="00C6697E" w:rsidRPr="00B95EBC" w:rsidRDefault="00126818" w:rsidP="00016064">
      <w:pPr>
        <w:jc w:val="both"/>
        <w:rPr>
          <w:rFonts w:ascii="Arial" w:hAnsi="Arial" w:cs="Arial"/>
          <w:b/>
          <w:snapToGrid w:val="0"/>
          <w:sz w:val="24"/>
          <w:szCs w:val="18"/>
        </w:rPr>
      </w:pPr>
      <w:r>
        <w:rPr>
          <w:rFonts w:ascii="Arial" w:hAnsi="Arial"/>
          <w:snapToGrid w:val="0"/>
          <w:sz w:val="18"/>
        </w:rPr>
        <w:t xml:space="preserve">Het bedieningspaneel met microprocessorregeling wordt in de fabriek gemonteerd en getest. Het regelsysteem wordt gevoed door een voedingstransformator. Deze zorgt dat de koelmachine wordt belast en ontlast door middel van een schuifventiel op de compressor op de RTAF SE/HE en door middel van adaptieve frequentie-aandrijving op de RTAF HSE en HSS. </w:t>
      </w:r>
    </w:p>
    <w:p w14:paraId="33E059BC" w14:textId="77777777" w:rsidR="00C6697E" w:rsidRPr="00573648" w:rsidRDefault="00C6697E" w:rsidP="00016064">
      <w:pPr>
        <w:jc w:val="both"/>
        <w:rPr>
          <w:rFonts w:ascii="Arial" w:hAnsi="Arial" w:cs="Arial"/>
          <w:snapToGrid w:val="0"/>
          <w:sz w:val="18"/>
          <w:szCs w:val="18"/>
        </w:rPr>
      </w:pPr>
    </w:p>
    <w:p w14:paraId="40DF5644" w14:textId="77777777" w:rsidR="00126818" w:rsidRPr="00573648" w:rsidRDefault="00126818" w:rsidP="00016064">
      <w:pPr>
        <w:jc w:val="both"/>
        <w:rPr>
          <w:rFonts w:ascii="Arial" w:hAnsi="Arial" w:cs="Arial"/>
          <w:snapToGrid w:val="0"/>
          <w:sz w:val="18"/>
          <w:szCs w:val="18"/>
        </w:rPr>
      </w:pPr>
      <w:r>
        <w:rPr>
          <w:rFonts w:ascii="Arial" w:hAnsi="Arial"/>
          <w:snapToGrid w:val="0"/>
          <w:sz w:val="18"/>
        </w:rPr>
        <w:t>De door een microprocessor aangestuurde reset voor het gekoeld water op basis van het retourwater is standaard.  De UC800 met 'Adaptive Control</w:t>
      </w:r>
      <w:r>
        <w:rPr>
          <w:rFonts w:ascii="Arial" w:hAnsi="Arial"/>
          <w:snapToGrid w:val="0"/>
          <w:sz w:val="18"/>
          <w:vertAlign w:val="superscript"/>
        </w:rPr>
        <w:t>TM</w:t>
      </w:r>
      <w:r>
        <w:rPr>
          <w:rFonts w:ascii="Arial" w:hAnsi="Arial"/>
          <w:snapToGrid w:val="0"/>
          <w:sz w:val="18"/>
        </w:rPr>
        <w:t>'-microprocessor voorkomt automatisch dat de unit stopt vanwege abnormale bedrijfsomstandigheden als gevolg van een lage temperatuur van het koudemiddel van de verdamper, een hoge condensortemperatuur en overbelasting van de motor. Indien de abnormale bedrijfsomstandigheden blijven bestaan en de beschermingsgrens wordt bereikt, wordt het koudemiddelcircuit uitgeschakeld.  De regelaar is uitgerust met een veiligheidsuitschakeling waarna de machine handmatig gerest moet worden. Dit gebeurt in het geval van:</w:t>
      </w:r>
    </w:p>
    <w:p w14:paraId="52FD47CB" w14:textId="77777777" w:rsidR="00126818" w:rsidRPr="00573648" w:rsidRDefault="00126818" w:rsidP="00D56E33">
      <w:pPr>
        <w:numPr>
          <w:ilvl w:val="0"/>
          <w:numId w:val="14"/>
        </w:numPr>
        <w:rPr>
          <w:rFonts w:ascii="Arial" w:hAnsi="Arial" w:cs="Arial"/>
          <w:snapToGrid w:val="0"/>
          <w:sz w:val="18"/>
          <w:szCs w:val="18"/>
        </w:rPr>
      </w:pPr>
      <w:r>
        <w:rPr>
          <w:rFonts w:ascii="Arial" w:hAnsi="Arial"/>
          <w:snapToGrid w:val="0"/>
          <w:sz w:val="18"/>
        </w:rPr>
        <w:t>Lage koudemiddeltemperatuur en -druk verdamper</w:t>
      </w:r>
    </w:p>
    <w:p w14:paraId="59B80F76" w14:textId="77777777" w:rsidR="00126818" w:rsidRPr="00573648" w:rsidRDefault="00126818" w:rsidP="00126818">
      <w:pPr>
        <w:numPr>
          <w:ilvl w:val="0"/>
          <w:numId w:val="15"/>
        </w:numPr>
        <w:rPr>
          <w:rFonts w:ascii="Arial" w:hAnsi="Arial" w:cs="Arial"/>
          <w:snapToGrid w:val="0"/>
          <w:sz w:val="18"/>
          <w:szCs w:val="18"/>
        </w:rPr>
      </w:pPr>
      <w:r>
        <w:rPr>
          <w:rFonts w:ascii="Arial" w:hAnsi="Arial"/>
          <w:snapToGrid w:val="0"/>
          <w:sz w:val="18"/>
        </w:rPr>
        <w:t>Hoge koudemiddeldruk condensor</w:t>
      </w:r>
    </w:p>
    <w:p w14:paraId="0535FE1C" w14:textId="77777777" w:rsidR="00126818" w:rsidRPr="00573648" w:rsidRDefault="00126818" w:rsidP="00126818">
      <w:pPr>
        <w:numPr>
          <w:ilvl w:val="0"/>
          <w:numId w:val="16"/>
        </w:numPr>
        <w:rPr>
          <w:rFonts w:ascii="Arial" w:hAnsi="Arial" w:cs="Arial"/>
          <w:snapToGrid w:val="0"/>
          <w:sz w:val="18"/>
          <w:szCs w:val="18"/>
        </w:rPr>
      </w:pPr>
      <w:r>
        <w:rPr>
          <w:rFonts w:ascii="Arial" w:hAnsi="Arial"/>
          <w:snapToGrid w:val="0"/>
          <w:sz w:val="18"/>
        </w:rPr>
        <w:t>Lage oliestroom</w:t>
      </w:r>
    </w:p>
    <w:p w14:paraId="03621C4B" w14:textId="77777777" w:rsidR="00126818" w:rsidRPr="00573648" w:rsidRDefault="00126818" w:rsidP="00126818">
      <w:pPr>
        <w:numPr>
          <w:ilvl w:val="0"/>
          <w:numId w:val="17"/>
        </w:numPr>
        <w:rPr>
          <w:rFonts w:ascii="Arial" w:hAnsi="Arial" w:cs="Arial"/>
          <w:snapToGrid w:val="0"/>
          <w:sz w:val="18"/>
          <w:szCs w:val="18"/>
        </w:rPr>
      </w:pPr>
      <w:r>
        <w:rPr>
          <w:rFonts w:ascii="Arial" w:hAnsi="Arial"/>
          <w:snapToGrid w:val="0"/>
          <w:sz w:val="18"/>
        </w:rPr>
        <w:t>Kritieke storing sensor</w:t>
      </w:r>
      <w:r>
        <w:noBreakHyphen/>
      </w:r>
      <w:r>
        <w:rPr>
          <w:rFonts w:ascii="Arial" w:hAnsi="Arial"/>
          <w:snapToGrid w:val="0"/>
          <w:sz w:val="18"/>
        </w:rPr>
        <w:t xml:space="preserve"> of detectiecircuit</w:t>
      </w:r>
    </w:p>
    <w:p w14:paraId="65E40B7D" w14:textId="77777777" w:rsidR="00126818" w:rsidRPr="00573648" w:rsidRDefault="00126818" w:rsidP="00126818">
      <w:pPr>
        <w:numPr>
          <w:ilvl w:val="0"/>
          <w:numId w:val="18"/>
        </w:numPr>
        <w:rPr>
          <w:rFonts w:ascii="Arial" w:hAnsi="Arial" w:cs="Arial"/>
          <w:snapToGrid w:val="0"/>
          <w:sz w:val="18"/>
          <w:szCs w:val="18"/>
        </w:rPr>
      </w:pPr>
      <w:r>
        <w:rPr>
          <w:rFonts w:ascii="Arial" w:hAnsi="Arial"/>
          <w:snapToGrid w:val="0"/>
          <w:sz w:val="18"/>
        </w:rPr>
        <w:t>Stroombeveiliging motorcircuit</w:t>
      </w:r>
    </w:p>
    <w:p w14:paraId="7899949F" w14:textId="77777777" w:rsidR="00126818" w:rsidRPr="00573648" w:rsidRDefault="00126818" w:rsidP="00126818">
      <w:pPr>
        <w:numPr>
          <w:ilvl w:val="0"/>
          <w:numId w:val="19"/>
        </w:numPr>
        <w:rPr>
          <w:rFonts w:ascii="Arial" w:hAnsi="Arial" w:cs="Arial"/>
          <w:snapToGrid w:val="0"/>
          <w:sz w:val="18"/>
          <w:szCs w:val="18"/>
        </w:rPr>
      </w:pPr>
      <w:r>
        <w:rPr>
          <w:rFonts w:ascii="Arial" w:hAnsi="Arial"/>
          <w:snapToGrid w:val="0"/>
          <w:sz w:val="18"/>
        </w:rPr>
        <w:t>Hoge uittredetemperatuur compressor</w:t>
      </w:r>
    </w:p>
    <w:p w14:paraId="36E78C47" w14:textId="77777777" w:rsidR="00126818" w:rsidRPr="00573648" w:rsidRDefault="00126818" w:rsidP="00126818">
      <w:pPr>
        <w:numPr>
          <w:ilvl w:val="0"/>
          <w:numId w:val="20"/>
        </w:numPr>
        <w:rPr>
          <w:rFonts w:ascii="Arial" w:hAnsi="Arial" w:cs="Arial"/>
          <w:snapToGrid w:val="0"/>
          <w:sz w:val="18"/>
          <w:szCs w:val="18"/>
        </w:rPr>
      </w:pPr>
      <w:r>
        <w:rPr>
          <w:rFonts w:ascii="Arial" w:hAnsi="Arial"/>
          <w:snapToGrid w:val="0"/>
          <w:sz w:val="18"/>
        </w:rPr>
        <w:t>Uitval communicatie tussen modules</w:t>
      </w:r>
    </w:p>
    <w:p w14:paraId="6BFD44A6" w14:textId="77777777" w:rsidR="00126818" w:rsidRPr="00573648" w:rsidRDefault="00126818" w:rsidP="00126818">
      <w:pPr>
        <w:numPr>
          <w:ilvl w:val="0"/>
          <w:numId w:val="21"/>
        </w:numPr>
        <w:rPr>
          <w:rFonts w:ascii="Arial" w:hAnsi="Arial" w:cs="Arial"/>
          <w:snapToGrid w:val="0"/>
          <w:sz w:val="18"/>
          <w:szCs w:val="18"/>
        </w:rPr>
      </w:pPr>
      <w:r>
        <w:rPr>
          <w:rFonts w:ascii="Arial" w:hAnsi="Arial"/>
          <w:snapToGrid w:val="0"/>
          <w:sz w:val="18"/>
        </w:rPr>
        <w:t>Elektrische distributiestoringen: faseverlies, fase-onbalans, fase-omkering</w:t>
      </w:r>
    </w:p>
    <w:p w14:paraId="6E3F91BB" w14:textId="77777777" w:rsidR="00126818" w:rsidRPr="00573648" w:rsidRDefault="00126818" w:rsidP="00126818">
      <w:pPr>
        <w:numPr>
          <w:ilvl w:val="0"/>
          <w:numId w:val="22"/>
        </w:numPr>
        <w:rPr>
          <w:rFonts w:ascii="Arial" w:hAnsi="Arial" w:cs="Arial"/>
          <w:snapToGrid w:val="0"/>
          <w:sz w:val="18"/>
          <w:szCs w:val="18"/>
        </w:rPr>
      </w:pPr>
      <w:r>
        <w:rPr>
          <w:rFonts w:ascii="Arial" w:hAnsi="Arial"/>
          <w:snapToGrid w:val="0"/>
          <w:sz w:val="18"/>
        </w:rPr>
        <w:t>Externe en lokale noodstop</w:t>
      </w:r>
    </w:p>
    <w:p w14:paraId="17C6B5D6" w14:textId="77777777" w:rsidR="00126818" w:rsidRPr="00573648" w:rsidRDefault="00126818" w:rsidP="00126818">
      <w:pPr>
        <w:numPr>
          <w:ilvl w:val="0"/>
          <w:numId w:val="23"/>
        </w:numPr>
        <w:rPr>
          <w:rFonts w:ascii="Arial" w:hAnsi="Arial" w:cs="Arial"/>
          <w:snapToGrid w:val="0"/>
          <w:sz w:val="18"/>
          <w:szCs w:val="18"/>
        </w:rPr>
      </w:pPr>
      <w:r>
        <w:rPr>
          <w:rFonts w:ascii="Arial" w:hAnsi="Arial"/>
          <w:snapToGrid w:val="0"/>
          <w:sz w:val="18"/>
        </w:rPr>
        <w:t>Storing van de startertransitie</w:t>
      </w:r>
      <w:r w:rsidR="00B95EBC">
        <w:rPr>
          <w:rFonts w:ascii="Arial" w:hAnsi="Arial"/>
          <w:snapToGrid w:val="0"/>
          <w:sz w:val="18"/>
        </w:rPr>
        <w:t>.</w:t>
      </w:r>
    </w:p>
    <w:p w14:paraId="3D3A92CE" w14:textId="77777777" w:rsidR="00126818" w:rsidRPr="00573648" w:rsidRDefault="00126818" w:rsidP="00126818">
      <w:pPr>
        <w:rPr>
          <w:rFonts w:ascii="Arial" w:hAnsi="Arial" w:cs="Arial"/>
          <w:snapToGrid w:val="0"/>
          <w:sz w:val="18"/>
          <w:szCs w:val="18"/>
        </w:rPr>
      </w:pPr>
      <w:r>
        <w:rPr>
          <w:rFonts w:ascii="Arial" w:hAnsi="Arial"/>
          <w:snapToGrid w:val="0"/>
          <w:sz w:val="18"/>
        </w:rPr>
        <w:t>Het paneel is uitgerust met een veiligheidsuitschakeling van de machine omvatten met een automatische reset onder de volgende corrigeerbare voorwaarden:</w:t>
      </w:r>
    </w:p>
    <w:p w14:paraId="0B1ECE4B" w14:textId="77777777" w:rsidR="00126818" w:rsidRPr="00573648" w:rsidRDefault="00126818" w:rsidP="00126818">
      <w:pPr>
        <w:numPr>
          <w:ilvl w:val="0"/>
          <w:numId w:val="24"/>
        </w:numPr>
        <w:rPr>
          <w:rFonts w:ascii="Arial" w:hAnsi="Arial" w:cs="Arial"/>
          <w:snapToGrid w:val="0"/>
          <w:sz w:val="18"/>
          <w:szCs w:val="18"/>
        </w:rPr>
      </w:pPr>
      <w:r>
        <w:rPr>
          <w:rFonts w:ascii="Arial" w:hAnsi="Arial"/>
          <w:snapToGrid w:val="0"/>
          <w:sz w:val="18"/>
        </w:rPr>
        <w:t>Tijdelijke stroomuitval</w:t>
      </w:r>
    </w:p>
    <w:p w14:paraId="37DCC47A" w14:textId="77777777" w:rsidR="00126818" w:rsidRPr="00573648" w:rsidRDefault="00126818" w:rsidP="00126818">
      <w:pPr>
        <w:numPr>
          <w:ilvl w:val="0"/>
          <w:numId w:val="25"/>
        </w:numPr>
        <w:rPr>
          <w:rFonts w:ascii="Arial" w:hAnsi="Arial" w:cs="Arial"/>
          <w:snapToGrid w:val="0"/>
          <w:sz w:val="18"/>
          <w:szCs w:val="18"/>
        </w:rPr>
      </w:pPr>
      <w:r>
        <w:rPr>
          <w:rFonts w:ascii="Arial" w:hAnsi="Arial"/>
          <w:snapToGrid w:val="0"/>
          <w:sz w:val="18"/>
        </w:rPr>
        <w:t>Onder-/overspanning</w:t>
      </w:r>
    </w:p>
    <w:p w14:paraId="2B6A3CC3" w14:textId="77777777" w:rsidR="00126818" w:rsidRPr="00573648" w:rsidRDefault="00126818" w:rsidP="00717A96">
      <w:pPr>
        <w:numPr>
          <w:ilvl w:val="0"/>
          <w:numId w:val="26"/>
        </w:numPr>
        <w:ind w:left="360"/>
        <w:rPr>
          <w:rFonts w:ascii="Arial" w:hAnsi="Arial" w:cs="Arial"/>
          <w:snapToGrid w:val="0"/>
          <w:sz w:val="18"/>
          <w:szCs w:val="18"/>
        </w:rPr>
      </w:pPr>
      <w:r>
        <w:rPr>
          <w:rFonts w:ascii="Arial" w:hAnsi="Arial"/>
          <w:snapToGrid w:val="0"/>
          <w:sz w:val="18"/>
        </w:rPr>
        <w:t>Verlies van verdamperwaterstroom.</w:t>
      </w:r>
    </w:p>
    <w:p w14:paraId="25A9C069" w14:textId="77777777" w:rsidR="00016064" w:rsidRPr="00573648" w:rsidRDefault="00016064" w:rsidP="00126818">
      <w:pPr>
        <w:rPr>
          <w:rFonts w:ascii="Arial" w:hAnsi="Arial" w:cs="Arial"/>
          <w:snapToGrid w:val="0"/>
          <w:sz w:val="18"/>
          <w:szCs w:val="18"/>
        </w:rPr>
      </w:pPr>
    </w:p>
    <w:p w14:paraId="7C473F21" w14:textId="77777777" w:rsidR="00126818" w:rsidRPr="00573648" w:rsidRDefault="00126818" w:rsidP="0020390A">
      <w:pPr>
        <w:jc w:val="both"/>
        <w:rPr>
          <w:rFonts w:ascii="Arial" w:hAnsi="Arial" w:cs="Arial"/>
          <w:snapToGrid w:val="0"/>
          <w:sz w:val="18"/>
          <w:szCs w:val="18"/>
        </w:rPr>
      </w:pPr>
      <w:r>
        <w:rPr>
          <w:rFonts w:ascii="Arial" w:hAnsi="Arial"/>
          <w:snapToGrid w:val="0"/>
          <w:sz w:val="18"/>
        </w:rPr>
        <w:t xml:space="preserve">Meer dan 100 diagnostische controles worden uitgevoerd en weergegeven wanneer een storing wordt gedetecteerd. Het beeldscherm geeft het defect, het type van de vereiste reset, de datum en tijd van de diagnose, de bedrijfsmodus ten tijde van de diagnose en een helpmelding aan. In de diagnosegeschiedenis worden de 20 laatste diagnoses getoond met de tijd en datum waarop ze uitgevoerd zijn. Alarmmeldingen en diagnoses worden chronologisch weergegeven met een kleurcode/symbool: rode achthoek bij onmiddellijke uitschakeling, een gele driehoek bij normale uitschakeling en een blauwe cirkel bij een waarschuwing. </w:t>
      </w:r>
    </w:p>
    <w:p w14:paraId="544DBDAA" w14:textId="77777777" w:rsidR="00126818" w:rsidRPr="00573648" w:rsidRDefault="00126818" w:rsidP="00126818">
      <w:pPr>
        <w:rPr>
          <w:rFonts w:ascii="Arial" w:hAnsi="Arial" w:cs="Arial"/>
          <w:snapToGrid w:val="0"/>
          <w:sz w:val="18"/>
          <w:szCs w:val="18"/>
        </w:rPr>
      </w:pPr>
    </w:p>
    <w:p w14:paraId="4571F328" w14:textId="77777777" w:rsidR="00126818" w:rsidRPr="00573648" w:rsidRDefault="00B5100D" w:rsidP="00126818">
      <w:pPr>
        <w:pStyle w:val="Heading7"/>
        <w:jc w:val="left"/>
        <w:rPr>
          <w:rFonts w:cs="Arial"/>
          <w:b/>
          <w:sz w:val="18"/>
          <w:szCs w:val="18"/>
        </w:rPr>
      </w:pPr>
      <w:r>
        <w:rPr>
          <w:b/>
          <w:sz w:val="18"/>
        </w:rPr>
        <w:t>Gebruikersinterface met touchscreen Trane TD7</w:t>
      </w:r>
    </w:p>
    <w:p w14:paraId="3F8A1B8D"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color w:val="000000"/>
          <w:sz w:val="18"/>
        </w:rPr>
        <w:t>•</w:t>
      </w:r>
      <w:r>
        <w:rPr>
          <w:rFonts w:ascii="Arial" w:hAnsi="Arial"/>
          <w:snapToGrid w:val="0"/>
          <w:sz w:val="18"/>
        </w:rPr>
        <w:t xml:space="preserve"> Af fabriek gemonteerd boven de deur van het regelpaneel</w:t>
      </w:r>
    </w:p>
    <w:p w14:paraId="304FB7C8"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UV-bestendig aanraakscherm</w:t>
      </w:r>
    </w:p>
    <w:p w14:paraId="7D4A3909"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Bedrijfstemperatuur tussen -40°C en 70°C</w:t>
      </w:r>
    </w:p>
    <w:p w14:paraId="237B161E" w14:textId="77777777" w:rsidR="00FE3451" w:rsidRPr="00F95AB0"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 xml:space="preserve">Klasse IP56  </w:t>
      </w:r>
    </w:p>
    <w:p w14:paraId="440C3C83" w14:textId="77777777" w:rsidR="00FE3451" w:rsidRPr="00F95AB0" w:rsidRDefault="003E36D1" w:rsidP="003E36D1">
      <w:pPr>
        <w:autoSpaceDE w:val="0"/>
        <w:autoSpaceDN w:val="0"/>
        <w:adjustRightInd w:val="0"/>
        <w:rPr>
          <w:rFonts w:ascii="Arial" w:hAnsi="Arial" w:cs="Arial"/>
          <w:color w:val="000000"/>
          <w:sz w:val="18"/>
          <w:szCs w:val="18"/>
        </w:rPr>
      </w:pPr>
      <w:r>
        <w:rPr>
          <w:rFonts w:ascii="Arial" w:hAnsi="Arial"/>
          <w:color w:val="000000"/>
          <w:sz w:val="18"/>
        </w:rPr>
        <w:t>• CE-certificering</w:t>
      </w:r>
    </w:p>
    <w:p w14:paraId="247A4F99" w14:textId="77777777" w:rsidR="00FE3451" w:rsidRPr="00F95AB0" w:rsidRDefault="003E36D1" w:rsidP="003E36D1">
      <w:pPr>
        <w:autoSpaceDE w:val="0"/>
        <w:autoSpaceDN w:val="0"/>
        <w:adjustRightInd w:val="0"/>
        <w:rPr>
          <w:rFonts w:ascii="Arial" w:hAnsi="Arial" w:cs="Arial"/>
          <w:color w:val="000000"/>
          <w:sz w:val="18"/>
          <w:szCs w:val="18"/>
        </w:rPr>
      </w:pPr>
      <w:r>
        <w:rPr>
          <w:rFonts w:ascii="Arial" w:hAnsi="Arial"/>
          <w:color w:val="000000"/>
          <w:sz w:val="18"/>
        </w:rPr>
        <w:t>• Uitstoot: EN55011(Klasse B)</w:t>
      </w:r>
    </w:p>
    <w:p w14:paraId="034C6A8A"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color w:val="000000"/>
          <w:sz w:val="18"/>
        </w:rPr>
        <w:t>• Immuniteit: EN61000 (Industrieel)</w:t>
      </w:r>
    </w:p>
    <w:p w14:paraId="259FEE53"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7” diagonaal</w:t>
      </w:r>
    </w:p>
    <w:p w14:paraId="0386B6DB"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800x480 pixels</w:t>
      </w:r>
    </w:p>
    <w:p w14:paraId="6221ABB9"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TFT LCD @ 600 nits helderheid</w:t>
      </w:r>
    </w:p>
    <w:p w14:paraId="40C5D2F1"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16 bit grafisch kleurendisplay</w:t>
      </w:r>
    </w:p>
    <w:p w14:paraId="003A2F43"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color w:val="000000"/>
          <w:sz w:val="18"/>
        </w:rPr>
        <w:t>Kenmerken display:</w:t>
      </w:r>
    </w:p>
    <w:p w14:paraId="5333CA4C"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Alarmmeldingen</w:t>
      </w:r>
    </w:p>
    <w:p w14:paraId="04E49EDB"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Rapporten</w:t>
      </w:r>
    </w:p>
    <w:p w14:paraId="51AEDFDF"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Instellingen koelmachine</w:t>
      </w:r>
    </w:p>
    <w:p w14:paraId="3CCF3D36"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Instellingen display</w:t>
      </w:r>
    </w:p>
    <w:p w14:paraId="756C1A3A" w14:textId="77777777" w:rsidR="00FE345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Grafisch</w:t>
      </w:r>
    </w:p>
    <w:p w14:paraId="4F372C90" w14:textId="77777777" w:rsidR="003E36D1" w:rsidRPr="00573648" w:rsidRDefault="003E36D1" w:rsidP="003E36D1">
      <w:pPr>
        <w:autoSpaceDE w:val="0"/>
        <w:autoSpaceDN w:val="0"/>
        <w:adjustRightInd w:val="0"/>
        <w:rPr>
          <w:rFonts w:ascii="Arial" w:hAnsi="Arial" w:cs="Arial"/>
          <w:color w:val="000000"/>
          <w:sz w:val="18"/>
          <w:szCs w:val="18"/>
        </w:rPr>
      </w:pPr>
      <w:r>
        <w:rPr>
          <w:rFonts w:ascii="Arial" w:hAnsi="Arial"/>
          <w:b/>
          <w:color w:val="000000"/>
          <w:sz w:val="18"/>
        </w:rPr>
        <w:t xml:space="preserve">• </w:t>
      </w:r>
      <w:r>
        <w:rPr>
          <w:rFonts w:ascii="Arial" w:hAnsi="Arial"/>
          <w:color w:val="000000"/>
          <w:sz w:val="18"/>
        </w:rPr>
        <w:t xml:space="preserve">Ondersteuning voor 15 talen </w:t>
      </w:r>
    </w:p>
    <w:p w14:paraId="12B57625" w14:textId="77777777" w:rsidR="00E55EE0" w:rsidRPr="00573648" w:rsidRDefault="00E55EE0" w:rsidP="003E36D1">
      <w:pPr>
        <w:autoSpaceDE w:val="0"/>
        <w:autoSpaceDN w:val="0"/>
        <w:adjustRightInd w:val="0"/>
        <w:rPr>
          <w:rFonts w:ascii="Arial" w:hAnsi="Arial" w:cs="Arial"/>
          <w:color w:val="000000"/>
          <w:sz w:val="18"/>
          <w:szCs w:val="18"/>
        </w:rPr>
      </w:pPr>
    </w:p>
    <w:p w14:paraId="56821726" w14:textId="77777777" w:rsidR="00126818" w:rsidRPr="00573648" w:rsidRDefault="00E55EE0" w:rsidP="00126818">
      <w:pPr>
        <w:rPr>
          <w:rFonts w:ascii="Arial" w:hAnsi="Arial" w:cs="Arial"/>
          <w:b/>
          <w:snapToGrid w:val="0"/>
          <w:sz w:val="18"/>
          <w:szCs w:val="18"/>
        </w:rPr>
      </w:pPr>
      <w:r>
        <w:rPr>
          <w:rFonts w:ascii="Arial" w:hAnsi="Arial"/>
          <w:b/>
          <w:snapToGrid w:val="0"/>
          <w:sz w:val="18"/>
        </w:rPr>
        <w:t>Droge contacten</w:t>
      </w:r>
    </w:p>
    <w:p w14:paraId="57BEDF00" w14:textId="77777777" w:rsidR="00C9635A" w:rsidRPr="00573648" w:rsidRDefault="00573648" w:rsidP="00DC2E7C">
      <w:pPr>
        <w:jc w:val="both"/>
        <w:rPr>
          <w:rFonts w:ascii="Arial" w:hAnsi="Arial" w:cs="Arial"/>
          <w:sz w:val="18"/>
          <w:szCs w:val="18"/>
        </w:rPr>
      </w:pPr>
      <w:r>
        <w:rPr>
          <w:rFonts w:ascii="Arial" w:hAnsi="Arial"/>
          <w:snapToGrid w:val="0"/>
          <w:sz w:val="18"/>
        </w:rPr>
        <w:t>De UC800 verzendt een flexibel alarm of een indicatie van de koelmachinestatus naar een locatie op afstand via een vast aangesloten interface naar een droog contact. Voor deze functie zijn vier relais beschikbaar.</w:t>
      </w:r>
    </w:p>
    <w:p w14:paraId="507DE6CE" w14:textId="77777777" w:rsidR="00293F21" w:rsidRPr="00573648" w:rsidRDefault="00293F21" w:rsidP="00DC2E7C">
      <w:pPr>
        <w:pStyle w:val="Heading8"/>
        <w:jc w:val="both"/>
        <w:rPr>
          <w:rFonts w:ascii="Arial" w:hAnsi="Arial" w:cs="Arial"/>
          <w:b/>
          <w:sz w:val="18"/>
          <w:szCs w:val="18"/>
        </w:rPr>
      </w:pPr>
    </w:p>
    <w:p w14:paraId="090C4495" w14:textId="77777777" w:rsidR="00B95EBC" w:rsidRDefault="00B95EBC" w:rsidP="00573648">
      <w:pPr>
        <w:jc w:val="both"/>
        <w:rPr>
          <w:rFonts w:ascii="Arial" w:hAnsi="Arial"/>
          <w:b/>
          <w:snapToGrid w:val="0"/>
          <w:sz w:val="24"/>
        </w:rPr>
      </w:pPr>
    </w:p>
    <w:p w14:paraId="36AFB024" w14:textId="77777777" w:rsidR="00B95EBC" w:rsidRDefault="00B95EBC" w:rsidP="00573648">
      <w:pPr>
        <w:jc w:val="both"/>
        <w:rPr>
          <w:rFonts w:ascii="Arial" w:hAnsi="Arial"/>
          <w:b/>
          <w:snapToGrid w:val="0"/>
          <w:sz w:val="24"/>
        </w:rPr>
      </w:pPr>
    </w:p>
    <w:p w14:paraId="0D052EC5" w14:textId="77777777" w:rsidR="00B95EBC" w:rsidRDefault="00B95EBC" w:rsidP="00573648">
      <w:pPr>
        <w:jc w:val="both"/>
        <w:rPr>
          <w:rFonts w:ascii="Arial" w:hAnsi="Arial"/>
          <w:b/>
          <w:snapToGrid w:val="0"/>
          <w:sz w:val="24"/>
        </w:rPr>
      </w:pPr>
    </w:p>
    <w:p w14:paraId="1ADFFF4E" w14:textId="77777777" w:rsidR="00B95EBC" w:rsidRDefault="00B95EBC" w:rsidP="00573648">
      <w:pPr>
        <w:jc w:val="both"/>
        <w:rPr>
          <w:rFonts w:ascii="Arial" w:hAnsi="Arial"/>
          <w:b/>
          <w:snapToGrid w:val="0"/>
          <w:sz w:val="24"/>
        </w:rPr>
      </w:pPr>
    </w:p>
    <w:p w14:paraId="1E520E9B" w14:textId="77777777" w:rsidR="00B95EBC" w:rsidRDefault="00B95EBC" w:rsidP="00573648">
      <w:pPr>
        <w:jc w:val="both"/>
        <w:rPr>
          <w:rFonts w:ascii="Arial" w:hAnsi="Arial"/>
          <w:b/>
          <w:snapToGrid w:val="0"/>
          <w:sz w:val="24"/>
        </w:rPr>
      </w:pPr>
    </w:p>
    <w:p w14:paraId="4D071DC9" w14:textId="77777777" w:rsidR="00372E7E" w:rsidRPr="00573648" w:rsidRDefault="00126818" w:rsidP="00573648">
      <w:pPr>
        <w:jc w:val="both"/>
        <w:rPr>
          <w:rFonts w:ascii="Arial" w:hAnsi="Arial" w:cs="Arial"/>
          <w:b/>
          <w:snapToGrid w:val="0"/>
          <w:sz w:val="24"/>
          <w:szCs w:val="18"/>
        </w:rPr>
      </w:pPr>
      <w:r>
        <w:rPr>
          <w:rFonts w:ascii="Arial" w:hAnsi="Arial"/>
          <w:b/>
          <w:snapToGrid w:val="0"/>
          <w:sz w:val="24"/>
        </w:rPr>
        <w:lastRenderedPageBreak/>
        <w:t>Opties</w:t>
      </w:r>
    </w:p>
    <w:p w14:paraId="250E7AD1" w14:textId="77777777" w:rsidR="00573648" w:rsidRDefault="00573648" w:rsidP="00573648">
      <w:pPr>
        <w:jc w:val="both"/>
        <w:rPr>
          <w:rFonts w:ascii="Arial" w:hAnsi="Arial" w:cs="Arial"/>
          <w:b/>
          <w:snapToGrid w:val="0"/>
          <w:sz w:val="24"/>
          <w:szCs w:val="18"/>
        </w:rPr>
      </w:pPr>
    </w:p>
    <w:p w14:paraId="378A72C0" w14:textId="77777777" w:rsidR="00372E7E" w:rsidRPr="00573648" w:rsidRDefault="00E9443E" w:rsidP="00573648">
      <w:pPr>
        <w:jc w:val="both"/>
        <w:rPr>
          <w:rFonts w:ascii="Arial" w:hAnsi="Arial" w:cs="Arial"/>
          <w:b/>
          <w:snapToGrid w:val="0"/>
          <w:sz w:val="24"/>
          <w:szCs w:val="18"/>
        </w:rPr>
      </w:pPr>
      <w:r>
        <w:rPr>
          <w:rFonts w:ascii="Arial" w:hAnsi="Arial"/>
          <w:b/>
          <w:snapToGrid w:val="0"/>
          <w:sz w:val="24"/>
        </w:rPr>
        <w:t>Toepassingsopties</w:t>
      </w:r>
    </w:p>
    <w:p w14:paraId="55610CE3" w14:textId="77777777" w:rsidR="00A85D84" w:rsidRPr="00573648" w:rsidRDefault="00372E7E" w:rsidP="00372E7E">
      <w:pPr>
        <w:pStyle w:val="Heading7"/>
        <w:tabs>
          <w:tab w:val="left" w:pos="6379"/>
        </w:tabs>
        <w:jc w:val="left"/>
        <w:rPr>
          <w:rFonts w:cs="Arial"/>
          <w:b/>
          <w:bCs/>
          <w:sz w:val="18"/>
          <w:szCs w:val="18"/>
        </w:rPr>
      </w:pPr>
      <w:r>
        <w:rPr>
          <w:b/>
          <w:sz w:val="18"/>
        </w:rPr>
        <w:t>IJs maken</w:t>
      </w:r>
    </w:p>
    <w:p w14:paraId="073831D7" w14:textId="77777777" w:rsidR="00372E7E" w:rsidRPr="00573648" w:rsidRDefault="00372E7E" w:rsidP="00372E7E">
      <w:pPr>
        <w:pStyle w:val="Heading7"/>
        <w:tabs>
          <w:tab w:val="left" w:pos="6379"/>
        </w:tabs>
        <w:jc w:val="left"/>
        <w:rPr>
          <w:rFonts w:cs="Arial"/>
          <w:sz w:val="18"/>
          <w:szCs w:val="18"/>
        </w:rPr>
      </w:pPr>
      <w:r>
        <w:rPr>
          <w:sz w:val="18"/>
        </w:rPr>
        <w:t xml:space="preserve">De optie ijs maken omvat speciale regelsoftware voor toepassingen met brijn bij lage temperaturen (uittredetemperatuur verdamper onder 4,4°C (40°F)) voor thermische opslag. </w:t>
      </w:r>
    </w:p>
    <w:p w14:paraId="11DCC2A0" w14:textId="77777777" w:rsidR="00A85D84" w:rsidRPr="00573648" w:rsidRDefault="00372E7E" w:rsidP="00372E7E">
      <w:pPr>
        <w:pStyle w:val="Heading7"/>
        <w:tabs>
          <w:tab w:val="left" w:pos="6379"/>
        </w:tabs>
        <w:jc w:val="left"/>
        <w:rPr>
          <w:rFonts w:cs="Arial"/>
          <w:b/>
          <w:bCs/>
          <w:sz w:val="18"/>
          <w:szCs w:val="18"/>
        </w:rPr>
      </w:pPr>
      <w:r>
        <w:rPr>
          <w:b/>
          <w:sz w:val="18"/>
        </w:rPr>
        <w:t>Brijn met lage temperatuur</w:t>
      </w:r>
    </w:p>
    <w:p w14:paraId="5D232C78" w14:textId="77777777" w:rsidR="00372E7E" w:rsidRPr="00573648" w:rsidRDefault="00001A3E" w:rsidP="00372E7E">
      <w:pPr>
        <w:pStyle w:val="Heading7"/>
        <w:tabs>
          <w:tab w:val="left" w:pos="6379"/>
        </w:tabs>
        <w:jc w:val="left"/>
        <w:rPr>
          <w:rFonts w:cs="Arial"/>
          <w:sz w:val="18"/>
          <w:szCs w:val="18"/>
        </w:rPr>
      </w:pPr>
      <w:r>
        <w:rPr>
          <w:sz w:val="18"/>
        </w:rPr>
        <w:t xml:space="preserve">De lagetemperatuur-optie bestaat uit speciale regelsoftware, en er wordt een oliekoeler geïnstalleerd voor toepassingen met brijn bij lage temperaturen, waaronder gedeeltelijke belasting bij een uittredetemperatuur van de verdamper onder 4,4°C (40°F). </w:t>
      </w:r>
    </w:p>
    <w:p w14:paraId="296DE836" w14:textId="77777777" w:rsidR="00A85D84" w:rsidRPr="00573648" w:rsidRDefault="00372E7E" w:rsidP="00372E7E">
      <w:pPr>
        <w:pStyle w:val="Heading7"/>
        <w:tabs>
          <w:tab w:val="left" w:pos="6379"/>
        </w:tabs>
        <w:jc w:val="left"/>
        <w:rPr>
          <w:rFonts w:cs="Arial"/>
          <w:b/>
          <w:bCs/>
          <w:sz w:val="18"/>
          <w:szCs w:val="18"/>
        </w:rPr>
      </w:pPr>
      <w:r>
        <w:rPr>
          <w:b/>
          <w:sz w:val="18"/>
        </w:rPr>
        <w:t xml:space="preserve">Lage omgevingstemperatuur </w:t>
      </w:r>
    </w:p>
    <w:p w14:paraId="787239AE" w14:textId="77777777" w:rsidR="003529C8" w:rsidRPr="00573648" w:rsidRDefault="00372E7E" w:rsidP="00372E7E">
      <w:pPr>
        <w:pStyle w:val="Heading7"/>
        <w:tabs>
          <w:tab w:val="left" w:pos="6379"/>
        </w:tabs>
        <w:jc w:val="left"/>
        <w:rPr>
          <w:rFonts w:cs="Arial"/>
          <w:color w:val="231F20"/>
          <w:sz w:val="18"/>
          <w:szCs w:val="18"/>
        </w:rPr>
      </w:pPr>
      <w:r>
        <w:rPr>
          <w:sz w:val="18"/>
        </w:rPr>
        <w:t xml:space="preserve">Met de optie voor een lage omgevingstemperatuur start en werkt de unit tot een omgevingstemperatuur van -20°C (-7,2°F). De maximale omgevingstemperatuur blijft onveranderd </w:t>
      </w:r>
      <w:r>
        <w:rPr>
          <w:color w:val="231F20"/>
          <w:sz w:val="18"/>
        </w:rPr>
        <w:t xml:space="preserve"> </w:t>
      </w:r>
      <w:r>
        <w:rPr>
          <w:sz w:val="18"/>
        </w:rPr>
        <w:t xml:space="preserve"> 46°C (115°F))..</w:t>
      </w:r>
    </w:p>
    <w:p w14:paraId="511BAEC9" w14:textId="77777777" w:rsidR="00001A3E" w:rsidRPr="00573648" w:rsidRDefault="00372E7E" w:rsidP="00372E7E">
      <w:pPr>
        <w:pStyle w:val="Heading7"/>
        <w:tabs>
          <w:tab w:val="left" w:pos="6379"/>
        </w:tabs>
        <w:jc w:val="left"/>
        <w:rPr>
          <w:rFonts w:cs="Arial"/>
          <w:b/>
          <w:bCs/>
          <w:sz w:val="18"/>
          <w:szCs w:val="18"/>
        </w:rPr>
      </w:pPr>
      <w:r>
        <w:rPr>
          <w:b/>
          <w:sz w:val="18"/>
        </w:rPr>
        <w:t xml:space="preserve">Hoge omgevingstemperatuur </w:t>
      </w:r>
    </w:p>
    <w:p w14:paraId="2E0D487C" w14:textId="77777777" w:rsidR="002360B6" w:rsidRPr="00B95EBC" w:rsidRDefault="00372E7E" w:rsidP="00B95EBC">
      <w:pPr>
        <w:pStyle w:val="Heading7"/>
        <w:tabs>
          <w:tab w:val="left" w:pos="6379"/>
        </w:tabs>
        <w:jc w:val="left"/>
        <w:rPr>
          <w:rFonts w:cs="Arial"/>
          <w:sz w:val="18"/>
          <w:szCs w:val="18"/>
        </w:rPr>
      </w:pPr>
      <w:r>
        <w:rPr>
          <w:sz w:val="18"/>
        </w:rPr>
        <w:t>Met de optie voor een hoge omgevingstemperatuur start en werkt de unit tot een omgevingstemperatuur van 55°C (131°F). De minimale omgevingstemperatuur blijft onveranderd -10°C (14°F).</w:t>
      </w:r>
    </w:p>
    <w:p w14:paraId="4EA2935D" w14:textId="77777777" w:rsidR="002360B6" w:rsidRPr="00717A96" w:rsidRDefault="00336C0E" w:rsidP="002360B6">
      <w:pPr>
        <w:rPr>
          <w:rFonts w:ascii="Arial" w:hAnsi="Arial" w:cs="Arial"/>
          <w:b/>
          <w:sz w:val="18"/>
          <w:szCs w:val="18"/>
        </w:rPr>
      </w:pPr>
      <w:r>
        <w:rPr>
          <w:rFonts w:ascii="Arial" w:hAnsi="Arial"/>
          <w:b/>
          <w:sz w:val="18"/>
        </w:rPr>
        <w:t xml:space="preserve">Geïntegreerde variabele primaire stroming </w:t>
      </w:r>
    </w:p>
    <w:p w14:paraId="4DFC3A37" w14:textId="77777777" w:rsidR="002360B6" w:rsidRPr="00717A96" w:rsidRDefault="002360B6" w:rsidP="002360B6">
      <w:pPr>
        <w:jc w:val="both"/>
        <w:rPr>
          <w:rFonts w:ascii="Arial" w:hAnsi="Arial" w:cs="Arial"/>
          <w:sz w:val="18"/>
          <w:szCs w:val="18"/>
        </w:rPr>
      </w:pPr>
      <w:r>
        <w:rPr>
          <w:rFonts w:ascii="Arial" w:hAnsi="Arial"/>
          <w:sz w:val="18"/>
        </w:rPr>
        <w:t xml:space="preserve">Met de variabele primaire stroming, die optioneel wordt geïntegreerd in de controller van de koelmachine, kan de waterstroming door de verdamper worden geregeld. Dit gebeurt op basis van een beproefd algoritme dat de stroomsnelheid moduleert om het verbruik van de pomp bij vollast en deellast zo veel mogelijk te beperken. </w:t>
      </w:r>
    </w:p>
    <w:p w14:paraId="60522B3E" w14:textId="77777777" w:rsidR="002360B6" w:rsidRPr="00717A96" w:rsidRDefault="002360B6" w:rsidP="002360B6">
      <w:pPr>
        <w:jc w:val="both"/>
        <w:rPr>
          <w:rFonts w:ascii="Arial" w:hAnsi="Arial" w:cs="Arial"/>
          <w:sz w:val="18"/>
          <w:szCs w:val="18"/>
        </w:rPr>
      </w:pPr>
      <w:r>
        <w:rPr>
          <w:rFonts w:ascii="Arial" w:hAnsi="Arial"/>
          <w:sz w:val="18"/>
        </w:rPr>
        <w:t>Er zijn twee bedrijfsmodi beschikbaar:</w:t>
      </w:r>
    </w:p>
    <w:p w14:paraId="4B51CC81" w14:textId="77777777" w:rsidR="002360B6" w:rsidRPr="00717A96" w:rsidRDefault="002360B6" w:rsidP="002360B6">
      <w:pPr>
        <w:jc w:val="both"/>
        <w:rPr>
          <w:rFonts w:ascii="Arial" w:hAnsi="Arial" w:cs="Arial"/>
          <w:sz w:val="18"/>
          <w:szCs w:val="18"/>
        </w:rPr>
      </w:pPr>
    </w:p>
    <w:p w14:paraId="1C1F48AF" w14:textId="77777777" w:rsidR="00A65354" w:rsidRPr="00717A96" w:rsidRDefault="002360B6" w:rsidP="00A65354">
      <w:pPr>
        <w:pStyle w:val="ListParagraph"/>
        <w:numPr>
          <w:ilvl w:val="0"/>
          <w:numId w:val="26"/>
        </w:numPr>
        <w:jc w:val="both"/>
        <w:rPr>
          <w:rFonts w:ascii="Arial" w:hAnsi="Arial" w:cs="Arial"/>
          <w:sz w:val="18"/>
          <w:szCs w:val="18"/>
        </w:rPr>
      </w:pPr>
      <w:r>
        <w:rPr>
          <w:rFonts w:ascii="Arial" w:hAnsi="Arial"/>
          <w:b/>
          <w:sz w:val="18"/>
        </w:rPr>
        <w:t xml:space="preserve">Constante verschildruk (DP) – </w:t>
      </w:r>
      <w:r>
        <w:rPr>
          <w:rFonts w:ascii="Arial" w:hAnsi="Arial"/>
          <w:sz w:val="18"/>
        </w:rPr>
        <w:t xml:space="preserve">de snelheid van de pomp wordt voortdurend geregeld om een constante uitlaatdruk zeker te stellen. Deze oplossing wordt aangeraden voor installaties met 2-wegs kleppen op de waterbatterijen. Dankzij deze methode wordt er naar elke aftakking van de waterkring een uniforme hoeveelheid water aangevoerd, zonder dat er onnodig energie wordt verbruikt. Door dit systeem is elke waterterminal verzekerd van toevoer op de juiste verschildruk. Om de minimale waterstroming van de verdamper van de koelmachine te beheersen zijn in het hydronische pakket waterdrukomvormers opgenomen. De stroomsnelheid van het water kan zo intelligent in real time worden bewaakt binnen AdaptiView™-regeling van de koelmachine. De koelmachine geeft het regelsignaal aan de bypassklep van het systeem. De verschildruk van het systeem wordt gemeten door de meegeleverde omvormer voor de verschildruk. </w:t>
      </w:r>
    </w:p>
    <w:p w14:paraId="7734108D" w14:textId="77777777" w:rsidR="002360B6" w:rsidRPr="00717A96" w:rsidRDefault="002360B6" w:rsidP="00A65354">
      <w:pPr>
        <w:pStyle w:val="ListParagraph"/>
        <w:jc w:val="both"/>
        <w:rPr>
          <w:rFonts w:ascii="Arial" w:hAnsi="Arial" w:cs="Arial"/>
          <w:sz w:val="18"/>
          <w:szCs w:val="18"/>
        </w:rPr>
      </w:pPr>
    </w:p>
    <w:p w14:paraId="236BED28" w14:textId="77777777" w:rsidR="00AE3A21" w:rsidRPr="00717A96" w:rsidRDefault="00AE3A21" w:rsidP="002360B6">
      <w:pPr>
        <w:pStyle w:val="ListParagraph"/>
        <w:numPr>
          <w:ilvl w:val="0"/>
          <w:numId w:val="26"/>
        </w:numPr>
        <w:jc w:val="both"/>
        <w:rPr>
          <w:rFonts w:ascii="Arial" w:hAnsi="Arial" w:cs="Arial"/>
          <w:sz w:val="18"/>
          <w:szCs w:val="18"/>
        </w:rPr>
      </w:pPr>
      <w:r>
        <w:rPr>
          <w:rFonts w:ascii="Arial" w:hAnsi="Arial"/>
          <w:b/>
          <w:sz w:val="18"/>
        </w:rPr>
        <w:t xml:space="preserve">Constante verschiltemperatuur (DT) – </w:t>
      </w:r>
      <w:r>
        <w:rPr>
          <w:rFonts w:ascii="Arial" w:hAnsi="Arial"/>
          <w:sz w:val="18"/>
        </w:rPr>
        <w:t>in dit geval houdt het algoritme van de koelmachineregelaar ongeacht de last een constant verschil in stand tussen de temperatuur van het intredende en uittredende water in de koelinstallatie (DT), zodat de stroomsnelheid van het water wanneer nodig tot het toegestane minimum wordt beperkt. Deze oplossing kan worden toegepast op waterkringen met 3-wegs klepsystemen en levert in de meeste comforttoepassingen hogere besparingen op dan voorgaande modus (constante verschildruk).</w:t>
      </w:r>
    </w:p>
    <w:p w14:paraId="7E75DBCA" w14:textId="77777777" w:rsidR="002360B6" w:rsidRPr="00717A96" w:rsidRDefault="002360B6" w:rsidP="002360B6">
      <w:pPr>
        <w:rPr>
          <w:rFonts w:ascii="Arial" w:hAnsi="Arial" w:cs="Arial"/>
          <w:sz w:val="18"/>
          <w:szCs w:val="18"/>
        </w:rPr>
      </w:pPr>
    </w:p>
    <w:p w14:paraId="0A7DC06F" w14:textId="77777777" w:rsidR="00AE3A21" w:rsidRPr="00717A96" w:rsidRDefault="00AE3A21" w:rsidP="002360B6">
      <w:pPr>
        <w:rPr>
          <w:rFonts w:ascii="Arial" w:hAnsi="Arial" w:cs="Arial"/>
          <w:b/>
          <w:sz w:val="18"/>
          <w:szCs w:val="18"/>
        </w:rPr>
      </w:pPr>
      <w:r>
        <w:rPr>
          <w:rFonts w:ascii="Arial" w:hAnsi="Arial"/>
          <w:b/>
          <w:sz w:val="18"/>
        </w:rPr>
        <w:t xml:space="preserve">Gedeeltelijke warmteterugwinning </w:t>
      </w:r>
    </w:p>
    <w:p w14:paraId="154C131B" w14:textId="77777777" w:rsidR="00AE3A21" w:rsidRDefault="00AE3A21" w:rsidP="000B0333">
      <w:pPr>
        <w:jc w:val="both"/>
        <w:rPr>
          <w:rFonts w:ascii="Arial" w:hAnsi="Arial" w:cs="Arial"/>
          <w:sz w:val="18"/>
          <w:szCs w:val="18"/>
        </w:rPr>
      </w:pPr>
      <w:r>
        <w:rPr>
          <w:rFonts w:ascii="Arial" w:hAnsi="Arial"/>
          <w:sz w:val="18"/>
        </w:rPr>
        <w:t>De koelmachine kan worden geleverd met een hardgesoldeerde plaatwarmtewisselaar, die samen met het condensorkoudemiddelcircuit (2) af fabriek is geïnstalleerd. Op deze manier kan de warmte vanuit de compressorafvoer (de-superheat) en gedeeltelijk van de verzadigingstemperatuur van condensatie worden teruggewonnen. Aan de waterzijde van de warmtewisselaar voor warmteterugwinning zit een hydraulische aansluiting van het type Victaulic. De warmte die wordt teruggewonnen is circa 20% van de bruto warmteafgifte. Beide BPHX worden samen aan de waterzijde aangesloten; met het oog op bewaking worden temperatuursensors in de waterinlaat en -uitlaat geplaatst. De PHR HX is niet van invloed op de koelprestaties en maakt de productie van warm water tot 55°C mogelijk.</w:t>
      </w:r>
    </w:p>
    <w:p w14:paraId="2285AFCD" w14:textId="77777777" w:rsidR="00AE3A21" w:rsidRDefault="00FA227A" w:rsidP="002360B6">
      <w:pPr>
        <w:rPr>
          <w:rFonts w:ascii="Arial" w:hAnsi="Arial" w:cs="Arial"/>
          <w:sz w:val="18"/>
          <w:szCs w:val="18"/>
        </w:rPr>
      </w:pPr>
      <w:r>
        <w:rPr>
          <w:rFonts w:ascii="Arial" w:hAnsi="Arial" w:cs="Arial"/>
          <w:noProof/>
          <w:sz w:val="18"/>
          <w:szCs w:val="18"/>
          <w:lang w:val="en-IE" w:eastAsia="en-IE" w:bidi="ar-SA"/>
        </w:rPr>
        <mc:AlternateContent>
          <mc:Choice Requires="wps">
            <w:drawing>
              <wp:anchor distT="0" distB="0" distL="114300" distR="114300" simplePos="0" relativeHeight="251668992" behindDoc="0" locked="0" layoutInCell="1" allowOverlap="1" wp14:anchorId="36CD452C" wp14:editId="7BE38C69">
                <wp:simplePos x="0" y="0"/>
                <wp:positionH relativeFrom="column">
                  <wp:posOffset>2221865</wp:posOffset>
                </wp:positionH>
                <wp:positionV relativeFrom="paragraph">
                  <wp:posOffset>85090</wp:posOffset>
                </wp:positionV>
                <wp:extent cx="990600" cy="200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906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46F94" w14:textId="77777777" w:rsidR="00FA227A" w:rsidRPr="00FA227A" w:rsidRDefault="00FA227A">
                            <w:pPr>
                              <w:rPr>
                                <w:b/>
                                <w:color w:val="FF0000"/>
                              </w:rPr>
                            </w:pPr>
                            <w:r w:rsidRPr="00FA227A">
                              <w:rPr>
                                <w:rFonts w:ascii="Arial" w:hAnsi="Arial"/>
                                <w:b/>
                                <w:color w:val="FF0000"/>
                                <w:sz w:val="18"/>
                              </w:rPr>
                              <w:t>voelbaar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74.95pt;margin-top:6.7pt;width:78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" fillcolor="white [3201]" stroked="f" strokeweight=".5pt">
                <v:textbox>
                  <w:txbxContent>
                    <w:p w:rsidR="00FA227A" w:rsidRPr="00FA227A" w:rsidRDefault="00FA227A">
                      <w:pPr>
                        <w:rPr>
                          <w:b/>
                          <w:color w:val="FF0000"/>
                        </w:rPr>
                      </w:pPr>
                      <w:r w:rsidRPr="00FA227A">
                        <w:rPr>
                          <w:rFonts w:ascii="Arial" w:hAnsi="Arial"/>
                          <w:b/>
                          <w:color w:val="FF0000"/>
                          <w:sz w:val="18"/>
                        </w:rPr>
                        <w:t>voelbaar</w:t>
                      </w:r>
                    </w:p>
                  </w:txbxContent>
                </v:textbox>
              </v:shape>
            </w:pict>
          </mc:Fallback>
        </mc:AlternateContent>
      </w:r>
    </w:p>
    <w:p w14:paraId="7DB61FC3" w14:textId="77777777" w:rsidR="00B95EBC" w:rsidRDefault="00B95EBC" w:rsidP="006D7A6A">
      <w:pPr>
        <w:rPr>
          <w:rFonts w:ascii="Arial" w:hAnsi="Arial" w:cs="Arial"/>
          <w:sz w:val="18"/>
          <w:szCs w:val="18"/>
        </w:rPr>
      </w:pPr>
      <w:r>
        <w:rPr>
          <w:noProof/>
          <w:lang w:val="en-IE" w:eastAsia="en-IE" w:bidi="ar-SA"/>
        </w:rPr>
        <w:drawing>
          <wp:inline distT="0" distB="0" distL="0" distR="0" wp14:anchorId="638E99C5" wp14:editId="70ADFDB2">
            <wp:extent cx="3152381" cy="260952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2381" cy="2609524"/>
                    </a:xfrm>
                    <a:prstGeom prst="rect">
                      <a:avLst/>
                    </a:prstGeom>
                  </pic:spPr>
                </pic:pic>
              </a:graphicData>
            </a:graphic>
          </wp:inline>
        </w:drawing>
      </w:r>
      <w:r>
        <w:rPr>
          <w:rFonts w:ascii="Arial" w:hAnsi="Arial"/>
          <w:sz w:val="18"/>
        </w:rPr>
        <w:t xml:space="preserve"> </w:t>
      </w:r>
      <w:r>
        <w:br/>
      </w:r>
    </w:p>
    <w:p w14:paraId="4EED894E" w14:textId="77777777" w:rsidR="006D7A6A" w:rsidRPr="00B95EBC" w:rsidRDefault="006D7A6A" w:rsidP="006D7A6A">
      <w:pPr>
        <w:rPr>
          <w:rFonts w:ascii="Arial" w:hAnsi="Arial" w:cs="Arial"/>
          <w:sz w:val="18"/>
          <w:szCs w:val="18"/>
        </w:rPr>
      </w:pPr>
      <w:r>
        <w:rPr>
          <w:rFonts w:ascii="Arial" w:hAnsi="Arial"/>
          <w:b/>
          <w:sz w:val="18"/>
        </w:rPr>
        <w:lastRenderedPageBreak/>
        <w:t>Volledige warmteterugwinning</w:t>
      </w:r>
    </w:p>
    <w:p w14:paraId="09B94CC8" w14:textId="77777777" w:rsidR="006D7A6A" w:rsidRDefault="006D7A6A" w:rsidP="002360B6">
      <w:pPr>
        <w:rPr>
          <w:rFonts w:ascii="Arial" w:hAnsi="Arial" w:cs="Arial"/>
          <w:sz w:val="18"/>
          <w:szCs w:val="18"/>
        </w:rPr>
      </w:pPr>
      <w:r>
        <w:rPr>
          <w:rFonts w:ascii="Arial" w:hAnsi="Arial"/>
          <w:sz w:val="18"/>
        </w:rPr>
        <w:t xml:space="preserve">De koelmachine kan worden voorzien van een driewegsklep en een parallelgemonteerde gesoldeerde platenwarmtewisselaar met condensorkoudemiddelcircuit (2) om tot 130% in de warmteterugwinningsbehoefte van de koelcapaciteit van de koelmachine te voorzien. </w:t>
      </w:r>
      <w:r>
        <w:rPr>
          <w:rFonts w:ascii="Arial" w:hAnsi="Arial" w:cs="Arial"/>
          <w:sz w:val="18"/>
          <w:szCs w:val="18"/>
        </w:rPr>
        <w:br/>
      </w:r>
      <w:r>
        <w:rPr>
          <w:rFonts w:ascii="Arial" w:hAnsi="Arial"/>
          <w:sz w:val="18"/>
        </w:rPr>
        <w:t xml:space="preserve"> Met de optie 'Volledig THR-pakket' zijn een driewegsklep aan de warmwaterzijde, geïsoleerde leidingen met vorstbescherming en stroomschakelaars inbegrepen in het THR-pakket. </w:t>
      </w:r>
      <w:r>
        <w:rPr>
          <w:rFonts w:ascii="Arial" w:hAnsi="Arial" w:cs="Arial"/>
          <w:sz w:val="18"/>
          <w:szCs w:val="18"/>
        </w:rPr>
        <w:br/>
      </w:r>
    </w:p>
    <w:p w14:paraId="24C34729" w14:textId="77777777" w:rsidR="00B14640" w:rsidRDefault="00B14640" w:rsidP="002360B6">
      <w:pPr>
        <w:rPr>
          <w:rFonts w:ascii="Arial" w:hAnsi="Arial" w:cs="Arial"/>
          <w:sz w:val="18"/>
          <w:szCs w:val="18"/>
        </w:rPr>
      </w:pPr>
    </w:p>
    <w:p w14:paraId="728DB3B4" w14:textId="77777777" w:rsidR="006D7A6A" w:rsidRDefault="006D7A6A" w:rsidP="002360B6">
      <w:pPr>
        <w:rPr>
          <w:rFonts w:ascii="Arial" w:hAnsi="Arial" w:cs="Arial"/>
          <w:sz w:val="18"/>
          <w:szCs w:val="18"/>
        </w:rPr>
      </w:pPr>
    </w:p>
    <w:p w14:paraId="4133E8FE" w14:textId="77777777" w:rsidR="00FE1CBE" w:rsidRPr="008E2AD1" w:rsidRDefault="008E2AD1" w:rsidP="002360B6">
      <w:pPr>
        <w:rPr>
          <w:rFonts w:ascii="Arial" w:hAnsi="Arial" w:cs="Arial"/>
          <w:b/>
          <w:sz w:val="18"/>
          <w:szCs w:val="18"/>
        </w:rPr>
      </w:pPr>
      <w:r>
        <w:rPr>
          <w:rFonts w:ascii="Arial" w:hAnsi="Arial"/>
          <w:b/>
          <w:sz w:val="18"/>
        </w:rPr>
        <w:t>Regeling vrije koeling</w:t>
      </w:r>
    </w:p>
    <w:p w14:paraId="7F7E21A0" w14:textId="77777777" w:rsidR="00FE1CBE" w:rsidRPr="008E2AD1" w:rsidRDefault="00D0724A" w:rsidP="002360B6">
      <w:pPr>
        <w:rPr>
          <w:rFonts w:ascii="Arial" w:hAnsi="Arial" w:cs="Arial"/>
          <w:sz w:val="18"/>
          <w:szCs w:val="18"/>
        </w:rPr>
      </w:pPr>
      <w:r>
        <w:rPr>
          <w:rFonts w:ascii="Arial" w:hAnsi="Arial"/>
          <w:sz w:val="18"/>
        </w:rPr>
        <w:t xml:space="preserve">De koelmachineregelaar biedt een extra regeloptie voor een los geleverde droge koeler voor de integratie van een strategie van vrije koeling, zodat op basis van een vooraf bepaald instelpunt voor de omgevingstemperatuur de koelmachine overschakelt naar vrije koeling. Het regelalgoritme is gebaseerd op PID-logica, de retourtemperatuur en de vraag naar koelcapaciteit. </w:t>
      </w:r>
    </w:p>
    <w:p w14:paraId="24DCF0A9" w14:textId="77777777" w:rsidR="00FE1CBE" w:rsidRPr="008E2AD1" w:rsidRDefault="00FE1CBE" w:rsidP="002360B6">
      <w:pPr>
        <w:rPr>
          <w:rFonts w:ascii="Arial" w:hAnsi="Arial" w:cs="Arial"/>
          <w:sz w:val="18"/>
          <w:szCs w:val="18"/>
        </w:rPr>
      </w:pPr>
    </w:p>
    <w:p w14:paraId="4B094ED9" w14:textId="77777777" w:rsidR="00FE1CBE" w:rsidRPr="008E2AD1" w:rsidRDefault="00FE1CBE" w:rsidP="002360B6">
      <w:pPr>
        <w:rPr>
          <w:rFonts w:ascii="Arial" w:hAnsi="Arial" w:cs="Arial"/>
          <w:b/>
          <w:sz w:val="18"/>
          <w:szCs w:val="18"/>
        </w:rPr>
      </w:pPr>
    </w:p>
    <w:p w14:paraId="3F22B14D" w14:textId="77777777" w:rsidR="000B0333" w:rsidRPr="008E2AD1" w:rsidRDefault="000B0333" w:rsidP="002360B6">
      <w:pPr>
        <w:rPr>
          <w:rFonts w:ascii="Arial" w:hAnsi="Arial" w:cs="Arial"/>
          <w:b/>
          <w:sz w:val="18"/>
          <w:szCs w:val="18"/>
        </w:rPr>
      </w:pPr>
      <w:r>
        <w:rPr>
          <w:rFonts w:ascii="Arial" w:hAnsi="Arial"/>
          <w:b/>
          <w:sz w:val="18"/>
        </w:rPr>
        <w:t>Koelmachine voor vrije koeling</w:t>
      </w:r>
    </w:p>
    <w:p w14:paraId="30F8A1FA" w14:textId="77777777" w:rsidR="000B0333" w:rsidRPr="008E2AD1" w:rsidRDefault="00FE1CBE" w:rsidP="00FE1CBE">
      <w:pPr>
        <w:jc w:val="both"/>
        <w:rPr>
          <w:rFonts w:ascii="Arial" w:hAnsi="Arial" w:cs="Arial"/>
          <w:sz w:val="18"/>
          <w:szCs w:val="18"/>
        </w:rPr>
      </w:pPr>
      <w:r>
        <w:rPr>
          <w:rFonts w:ascii="Arial" w:hAnsi="Arial"/>
          <w:sz w:val="18"/>
        </w:rPr>
        <w:t xml:space="preserve">De koelmachine kan worden geleverd met de optie voor op water gebaseerde vrije koeling in de vorm van een volledig aluminium drogekoelerwisselaar met plat kanaal, die parallel aan de condensorwisselaar met microkanalen voor koudemiddel wordt geïnstalleerd, en een waterklep voor de regeling van de vrijekoelcapaciteit. De volgende opties zijn beschikbaar: </w:t>
      </w:r>
    </w:p>
    <w:p w14:paraId="4D6AC6D7" w14:textId="77777777" w:rsidR="00FE1CBE" w:rsidRPr="008E2AD1" w:rsidRDefault="00FE1CBE" w:rsidP="00FE1CBE">
      <w:pPr>
        <w:jc w:val="both"/>
        <w:rPr>
          <w:rFonts w:ascii="Arial" w:hAnsi="Arial" w:cs="Arial"/>
          <w:sz w:val="18"/>
          <w:szCs w:val="18"/>
        </w:rPr>
      </w:pPr>
    </w:p>
    <w:p w14:paraId="145B09D7" w14:textId="77777777" w:rsidR="00FE1CBE" w:rsidRPr="008E2AD1" w:rsidRDefault="00FE1CBE" w:rsidP="00FE1CBE">
      <w:pPr>
        <w:pStyle w:val="ListParagraph"/>
        <w:numPr>
          <w:ilvl w:val="0"/>
          <w:numId w:val="34"/>
        </w:numPr>
        <w:jc w:val="both"/>
        <w:rPr>
          <w:rFonts w:ascii="Arial" w:hAnsi="Arial" w:cs="Arial"/>
          <w:sz w:val="18"/>
          <w:szCs w:val="18"/>
        </w:rPr>
      </w:pPr>
      <w:r>
        <w:rPr>
          <w:rFonts w:ascii="Arial" w:hAnsi="Arial"/>
          <w:sz w:val="18"/>
        </w:rPr>
        <w:t>Gedeeltelijke vrije koeling met water-op-waterkring klant (primaire/secundaire warmtewisselaar wordt geïnstalleerd)</w:t>
      </w:r>
    </w:p>
    <w:p w14:paraId="03952785" w14:textId="77777777" w:rsidR="00FE1CBE" w:rsidRPr="008E2AD1" w:rsidRDefault="00FE1CBE" w:rsidP="00FE1CBE">
      <w:pPr>
        <w:pStyle w:val="ListParagraph"/>
        <w:numPr>
          <w:ilvl w:val="0"/>
          <w:numId w:val="34"/>
        </w:numPr>
        <w:jc w:val="both"/>
        <w:rPr>
          <w:rFonts w:ascii="Arial" w:hAnsi="Arial" w:cs="Arial"/>
          <w:sz w:val="18"/>
          <w:szCs w:val="18"/>
        </w:rPr>
      </w:pPr>
      <w:r>
        <w:rPr>
          <w:rFonts w:ascii="Arial" w:hAnsi="Arial"/>
          <w:sz w:val="18"/>
        </w:rPr>
        <w:t xml:space="preserve">Gedeeltelijke vrije koeling met glycol in waterkring klant </w:t>
      </w:r>
    </w:p>
    <w:p w14:paraId="0C19C574" w14:textId="77777777" w:rsidR="00FE1CBE" w:rsidRPr="008E2AD1" w:rsidRDefault="00FE1CBE" w:rsidP="00FE1CBE">
      <w:pPr>
        <w:pStyle w:val="ListParagraph"/>
        <w:numPr>
          <w:ilvl w:val="0"/>
          <w:numId w:val="34"/>
        </w:numPr>
        <w:jc w:val="both"/>
        <w:rPr>
          <w:rFonts w:ascii="Arial" w:hAnsi="Arial" w:cs="Arial"/>
          <w:sz w:val="18"/>
          <w:szCs w:val="18"/>
        </w:rPr>
      </w:pPr>
      <w:r>
        <w:rPr>
          <w:rFonts w:ascii="Arial" w:hAnsi="Arial"/>
          <w:sz w:val="18"/>
        </w:rPr>
        <w:t>Totale vrije koeling met water-op-waterkring klant (primaire/secundaire warmtewisselaar wordt geïnstalleerd)</w:t>
      </w:r>
    </w:p>
    <w:p w14:paraId="53B8A617" w14:textId="77777777" w:rsidR="00FE1CBE" w:rsidRPr="008E2AD1" w:rsidRDefault="00FE1CBE" w:rsidP="00FE1CBE">
      <w:pPr>
        <w:pStyle w:val="ListParagraph"/>
        <w:numPr>
          <w:ilvl w:val="0"/>
          <w:numId w:val="34"/>
        </w:numPr>
        <w:jc w:val="both"/>
        <w:rPr>
          <w:rFonts w:ascii="Arial" w:hAnsi="Arial" w:cs="Arial"/>
          <w:sz w:val="18"/>
          <w:szCs w:val="18"/>
        </w:rPr>
      </w:pPr>
      <w:r>
        <w:rPr>
          <w:rFonts w:ascii="Arial" w:hAnsi="Arial"/>
          <w:sz w:val="18"/>
        </w:rPr>
        <w:t>Totale vrije koeling met glycol in waterkring klant</w:t>
      </w:r>
    </w:p>
    <w:p w14:paraId="6DC8ADF9" w14:textId="77777777" w:rsidR="00FE1CBE" w:rsidRPr="008E2AD1" w:rsidRDefault="00FE1CBE" w:rsidP="00FE1CBE">
      <w:pPr>
        <w:jc w:val="both"/>
        <w:rPr>
          <w:rFonts w:ascii="Arial" w:hAnsi="Arial" w:cs="Arial"/>
          <w:sz w:val="18"/>
          <w:szCs w:val="18"/>
        </w:rPr>
      </w:pPr>
    </w:p>
    <w:p w14:paraId="46C71FB2" w14:textId="77777777" w:rsidR="000B0333" w:rsidRPr="008E2AD1" w:rsidRDefault="000B0333" w:rsidP="002360B6">
      <w:pPr>
        <w:rPr>
          <w:rFonts w:ascii="Arial" w:hAnsi="Arial" w:cs="Arial"/>
          <w:sz w:val="18"/>
          <w:szCs w:val="18"/>
        </w:rPr>
      </w:pPr>
    </w:p>
    <w:p w14:paraId="6017BB6A" w14:textId="77777777" w:rsidR="006921E1" w:rsidRPr="008E2AD1" w:rsidRDefault="007208CB" w:rsidP="00DC2E7C">
      <w:pPr>
        <w:pStyle w:val="Heading8"/>
        <w:jc w:val="both"/>
        <w:rPr>
          <w:rFonts w:ascii="Arial" w:hAnsi="Arial" w:cs="Arial"/>
          <w:b/>
          <w:color w:val="auto"/>
          <w:sz w:val="18"/>
        </w:rPr>
      </w:pPr>
      <w:r>
        <w:rPr>
          <w:rFonts w:ascii="Arial" w:hAnsi="Arial"/>
          <w:b/>
          <w:color w:val="auto"/>
          <w:sz w:val="18"/>
        </w:rPr>
        <w:t xml:space="preserve">E-coating </w:t>
      </w:r>
    </w:p>
    <w:p w14:paraId="097DC3DA" w14:textId="77777777" w:rsidR="007208CB" w:rsidRPr="008E2AD1" w:rsidRDefault="007208CB" w:rsidP="007208CB">
      <w:pPr>
        <w:jc w:val="both"/>
        <w:rPr>
          <w:rFonts w:ascii="Arial" w:hAnsi="Arial" w:cs="Arial"/>
          <w:sz w:val="18"/>
        </w:rPr>
      </w:pPr>
      <w:r>
        <w:rPr>
          <w:rFonts w:ascii="Arial" w:hAnsi="Arial"/>
          <w:sz w:val="18"/>
        </w:rPr>
        <w:t xml:space="preserve">De MCHE-condensorwisselaars kunnen optioneel worden voorzien van e-coating. Deze e-coating is bestand tegen blootstelling aan gebruikelijke corrosieve lucht aan land of in fabrieken, zonder dat dit merkbaar van invloed is op de prestaties van de wisselaar met betrekking tot warmte-overdracht en luchtdrukval. </w:t>
      </w:r>
    </w:p>
    <w:p w14:paraId="38CF3CB7" w14:textId="77777777" w:rsidR="00372E7E" w:rsidRPr="00573648" w:rsidRDefault="00E9443E" w:rsidP="00DC2E7C">
      <w:pPr>
        <w:pStyle w:val="Heading8"/>
        <w:jc w:val="both"/>
        <w:rPr>
          <w:rFonts w:ascii="Arial" w:hAnsi="Arial" w:cs="Arial"/>
          <w:b/>
          <w:color w:val="auto"/>
          <w:sz w:val="24"/>
          <w:szCs w:val="24"/>
        </w:rPr>
      </w:pPr>
      <w:r>
        <w:rPr>
          <w:rFonts w:ascii="Arial" w:hAnsi="Arial"/>
          <w:b/>
          <w:color w:val="auto"/>
          <w:sz w:val="24"/>
        </w:rPr>
        <w:t>Opties met betrekking tot geluidsniveau</w:t>
      </w:r>
    </w:p>
    <w:p w14:paraId="01590D01" w14:textId="77777777" w:rsidR="006150AE" w:rsidRPr="00573648" w:rsidRDefault="006150AE" w:rsidP="006150AE">
      <w:pPr>
        <w:rPr>
          <w:rFonts w:ascii="Arial" w:hAnsi="Arial" w:cs="Arial"/>
          <w:b/>
          <w:sz w:val="18"/>
          <w:szCs w:val="18"/>
        </w:rPr>
      </w:pPr>
      <w:r>
        <w:rPr>
          <w:rFonts w:ascii="Arial" w:hAnsi="Arial"/>
          <w:b/>
          <w:sz w:val="18"/>
        </w:rPr>
        <w:t>Laag geluidsniveau</w:t>
      </w:r>
    </w:p>
    <w:p w14:paraId="50548EA4" w14:textId="77777777" w:rsidR="00E76DBF" w:rsidRPr="00573648" w:rsidRDefault="00E76DBF" w:rsidP="006150AE">
      <w:pPr>
        <w:rPr>
          <w:rFonts w:ascii="Arial" w:hAnsi="Arial" w:cs="Arial"/>
          <w:sz w:val="18"/>
          <w:szCs w:val="18"/>
        </w:rPr>
      </w:pPr>
      <w:r>
        <w:rPr>
          <w:rFonts w:ascii="Arial" w:hAnsi="Arial"/>
          <w:sz w:val="18"/>
        </w:rPr>
        <w:t>Op units met een laag geluidsniveau zit er een kap op de olie-afscheiders en zit er om elke compressor een voorgevormde ‘geluidskast’.</w:t>
      </w:r>
    </w:p>
    <w:p w14:paraId="56F11B05" w14:textId="77777777" w:rsidR="00EF34B4" w:rsidRPr="00573648" w:rsidRDefault="00EF34B4" w:rsidP="006150AE">
      <w:pPr>
        <w:rPr>
          <w:rFonts w:ascii="Arial" w:hAnsi="Arial" w:cs="Arial"/>
          <w:sz w:val="18"/>
          <w:szCs w:val="18"/>
        </w:rPr>
      </w:pPr>
    </w:p>
    <w:p w14:paraId="7AA67444" w14:textId="77777777" w:rsidR="006150AE" w:rsidRPr="00573648" w:rsidRDefault="006150AE" w:rsidP="006150AE">
      <w:pPr>
        <w:rPr>
          <w:rFonts w:ascii="Arial" w:hAnsi="Arial" w:cs="Arial"/>
          <w:b/>
          <w:sz w:val="18"/>
          <w:szCs w:val="18"/>
        </w:rPr>
      </w:pPr>
      <w:r>
        <w:rPr>
          <w:rFonts w:ascii="Arial" w:hAnsi="Arial"/>
          <w:b/>
          <w:sz w:val="18"/>
        </w:rPr>
        <w:t>Laag geluidsniveau met NNSB</w:t>
      </w:r>
    </w:p>
    <w:p w14:paraId="5EC752A8" w14:textId="77777777" w:rsidR="003529C8" w:rsidRPr="00573648" w:rsidRDefault="002F47AC" w:rsidP="006150AE">
      <w:pPr>
        <w:rPr>
          <w:rFonts w:ascii="Arial" w:hAnsi="Arial" w:cs="Arial"/>
          <w:b/>
          <w:sz w:val="18"/>
          <w:szCs w:val="18"/>
        </w:rPr>
      </w:pPr>
      <w:r>
        <w:rPr>
          <w:rFonts w:ascii="Arial" w:hAnsi="Arial"/>
          <w:sz w:val="18"/>
        </w:rPr>
        <w:t>Met de optie voor een stillere werking tijdens de nacht (NNSB) wordt het geluidsniveau van de koelmachine beperkt: het toerental van de EC-ventilatoren wordt verlaagd met behulp van een uitwendig aan-/uitcontact.</w:t>
      </w:r>
    </w:p>
    <w:p w14:paraId="1FBADDE9" w14:textId="77777777" w:rsidR="005324CA" w:rsidRDefault="005324CA" w:rsidP="006150AE">
      <w:pPr>
        <w:rPr>
          <w:rFonts w:ascii="Arial" w:hAnsi="Arial" w:cs="Arial"/>
          <w:b/>
          <w:sz w:val="18"/>
          <w:szCs w:val="18"/>
        </w:rPr>
      </w:pPr>
    </w:p>
    <w:p w14:paraId="5EDFF62E" w14:textId="77777777" w:rsidR="006150AE" w:rsidRPr="00573648" w:rsidRDefault="006150AE" w:rsidP="006150AE">
      <w:pPr>
        <w:rPr>
          <w:rFonts w:ascii="Arial" w:hAnsi="Arial" w:cs="Arial"/>
          <w:b/>
          <w:sz w:val="18"/>
          <w:szCs w:val="18"/>
        </w:rPr>
      </w:pPr>
      <w:r>
        <w:rPr>
          <w:rFonts w:ascii="Arial" w:hAnsi="Arial"/>
          <w:b/>
          <w:sz w:val="18"/>
        </w:rPr>
        <w:t>Zeer laag geluidsniveau</w:t>
      </w:r>
    </w:p>
    <w:p w14:paraId="50F427F0" w14:textId="77777777" w:rsidR="006150AE" w:rsidRDefault="00E76DBF" w:rsidP="006150AE">
      <w:pPr>
        <w:rPr>
          <w:rFonts w:ascii="Arial" w:hAnsi="Arial" w:cs="Arial"/>
          <w:sz w:val="18"/>
          <w:szCs w:val="18"/>
        </w:rPr>
      </w:pPr>
      <w:r>
        <w:rPr>
          <w:rFonts w:ascii="Arial" w:hAnsi="Arial"/>
          <w:sz w:val="18"/>
        </w:rPr>
        <w:t>Op units met een zeer laag geluidsniveau zit er een kap op de olie-afscheiders, zit er om elke compressor een voorgevormde ‘geluidskast’ en heeft de unit EC-ventilatoren met luchtinblaasroosters.</w:t>
      </w:r>
    </w:p>
    <w:p w14:paraId="41AD0B3D" w14:textId="77777777" w:rsidR="00B14640" w:rsidRDefault="00B14640" w:rsidP="006150AE">
      <w:pPr>
        <w:rPr>
          <w:rFonts w:ascii="Arial" w:hAnsi="Arial" w:cs="Arial"/>
          <w:sz w:val="18"/>
          <w:szCs w:val="18"/>
        </w:rPr>
      </w:pPr>
    </w:p>
    <w:p w14:paraId="2694EFF7" w14:textId="77777777" w:rsidR="00B14640" w:rsidRPr="00573648" w:rsidRDefault="00B14640" w:rsidP="00B14640">
      <w:pPr>
        <w:rPr>
          <w:rFonts w:ascii="Arial" w:hAnsi="Arial" w:cs="Arial"/>
          <w:b/>
          <w:sz w:val="18"/>
          <w:szCs w:val="18"/>
        </w:rPr>
      </w:pPr>
      <w:r>
        <w:rPr>
          <w:rFonts w:ascii="Arial" w:hAnsi="Arial"/>
          <w:b/>
          <w:sz w:val="18"/>
        </w:rPr>
        <w:t xml:space="preserve">Extra geluidsarme AC </w:t>
      </w:r>
      <w:r>
        <w:rPr>
          <w:rFonts w:ascii="Arial" w:hAnsi="Arial" w:cs="Arial"/>
          <w:b/>
          <w:sz w:val="18"/>
          <w:szCs w:val="18"/>
        </w:rPr>
        <w:br/>
      </w:r>
    </w:p>
    <w:p w14:paraId="3AC6912D" w14:textId="77777777" w:rsidR="00B14640" w:rsidRPr="00573648" w:rsidRDefault="00B14640" w:rsidP="00B14640">
      <w:pPr>
        <w:rPr>
          <w:rFonts w:ascii="Arial" w:hAnsi="Arial" w:cs="Arial"/>
          <w:sz w:val="18"/>
          <w:szCs w:val="18"/>
        </w:rPr>
      </w:pPr>
      <w:r>
        <w:rPr>
          <w:rFonts w:ascii="Arial" w:hAnsi="Arial"/>
          <w:sz w:val="18"/>
        </w:rPr>
        <w:t>Extra geluidsarme AC-units zijn uitgerust met een kasting op de olie-afscheiders, een voorgevormde 'klankkast', die elke compressor en AC-ventilatoren met laag toerental zonder luchtverdelers omkapselt.</w:t>
      </w:r>
    </w:p>
    <w:p w14:paraId="6EBC38E5" w14:textId="77777777" w:rsidR="00B14640" w:rsidRPr="00573648" w:rsidRDefault="00B14640" w:rsidP="006150AE">
      <w:pPr>
        <w:rPr>
          <w:rFonts w:ascii="Arial" w:hAnsi="Arial" w:cs="Arial"/>
          <w:sz w:val="18"/>
          <w:szCs w:val="18"/>
        </w:rPr>
      </w:pPr>
    </w:p>
    <w:p w14:paraId="45DFA952" w14:textId="77777777" w:rsidR="006150AE" w:rsidRPr="00573648" w:rsidRDefault="008E3BE3" w:rsidP="00DC2E7C">
      <w:pPr>
        <w:pStyle w:val="Heading8"/>
        <w:jc w:val="both"/>
        <w:rPr>
          <w:rFonts w:ascii="Arial" w:hAnsi="Arial" w:cs="Arial"/>
          <w:b/>
          <w:color w:val="auto"/>
          <w:sz w:val="24"/>
          <w:szCs w:val="24"/>
        </w:rPr>
      </w:pPr>
      <w:r>
        <w:rPr>
          <w:rFonts w:ascii="Arial" w:hAnsi="Arial"/>
          <w:b/>
          <w:color w:val="auto"/>
          <w:sz w:val="24"/>
        </w:rPr>
        <w:t>Optie hydraulische module</w:t>
      </w:r>
    </w:p>
    <w:p w14:paraId="306F79A5" w14:textId="77777777" w:rsidR="00067C8B" w:rsidRPr="00573648" w:rsidRDefault="00573648" w:rsidP="00B110C7">
      <w:pPr>
        <w:jc w:val="both"/>
        <w:rPr>
          <w:rFonts w:ascii="Arial" w:hAnsi="Arial" w:cs="Arial"/>
          <w:sz w:val="18"/>
          <w:szCs w:val="18"/>
        </w:rPr>
      </w:pPr>
      <w:r>
        <w:rPr>
          <w:rFonts w:ascii="Arial" w:hAnsi="Arial"/>
          <w:sz w:val="18"/>
        </w:rPr>
        <w:t xml:space="preserve">De hydraulische module bestaat uit de volgende componenten: waterfilter, expansievat van 80 liter, overdrukklepset bij 5 bar, lage kop dubbele pomp waarmee een drukdaling in het watercircuit tot 120 kPa mogelijk is, of een hoge kop dubbele pomp waarmee een drukdaling in het watercircuit tot 220 kPa mogelijk is, een balansklep en vorstbeveiliging.  </w:t>
      </w:r>
    </w:p>
    <w:p w14:paraId="3F9A7407" w14:textId="77777777" w:rsidR="006150AE" w:rsidRPr="00573648" w:rsidRDefault="000B3798" w:rsidP="00DC2E7C">
      <w:pPr>
        <w:pStyle w:val="Heading8"/>
        <w:jc w:val="both"/>
        <w:rPr>
          <w:rFonts w:ascii="Arial" w:hAnsi="Arial" w:cs="Arial"/>
          <w:b/>
          <w:color w:val="auto"/>
          <w:sz w:val="24"/>
          <w:szCs w:val="24"/>
        </w:rPr>
      </w:pPr>
      <w:r>
        <w:rPr>
          <w:rFonts w:ascii="Arial" w:hAnsi="Arial"/>
          <w:b/>
          <w:color w:val="auto"/>
          <w:sz w:val="24"/>
        </w:rPr>
        <w:t>Elektrische opties</w:t>
      </w:r>
    </w:p>
    <w:p w14:paraId="2361F627" w14:textId="77777777" w:rsidR="003908AF" w:rsidRPr="00F95AB0" w:rsidRDefault="003908AF" w:rsidP="00F95AB0">
      <w:pPr>
        <w:pStyle w:val="ListParagraph"/>
        <w:numPr>
          <w:ilvl w:val="0"/>
          <w:numId w:val="26"/>
        </w:numPr>
        <w:rPr>
          <w:rFonts w:ascii="Arial" w:hAnsi="Arial" w:cs="Arial"/>
          <w:sz w:val="18"/>
          <w:szCs w:val="18"/>
        </w:rPr>
      </w:pPr>
      <w:r>
        <w:rPr>
          <w:rFonts w:ascii="Arial" w:hAnsi="Arial"/>
          <w:sz w:val="18"/>
        </w:rPr>
        <w:t>Onder-/overspanningsbeveiliging</w:t>
      </w:r>
    </w:p>
    <w:p w14:paraId="002D0632" w14:textId="77777777" w:rsidR="003908AF" w:rsidRPr="00F95AB0" w:rsidRDefault="003908AF" w:rsidP="00F95AB0">
      <w:pPr>
        <w:pStyle w:val="ListParagraph"/>
        <w:numPr>
          <w:ilvl w:val="0"/>
          <w:numId w:val="26"/>
        </w:numPr>
        <w:rPr>
          <w:rFonts w:ascii="Arial" w:hAnsi="Arial" w:cs="Arial"/>
          <w:sz w:val="18"/>
          <w:szCs w:val="18"/>
        </w:rPr>
      </w:pPr>
      <w:r>
        <w:rPr>
          <w:rFonts w:ascii="Arial" w:hAnsi="Arial"/>
          <w:sz w:val="18"/>
        </w:rPr>
        <w:t>Inwendige beveiliging conform IP20</w:t>
      </w:r>
    </w:p>
    <w:p w14:paraId="5A535F57" w14:textId="77777777" w:rsidR="002F47AC" w:rsidRPr="00F95AB0" w:rsidRDefault="002F47AC" w:rsidP="00F95AB0">
      <w:pPr>
        <w:pStyle w:val="ListParagraph"/>
        <w:numPr>
          <w:ilvl w:val="0"/>
          <w:numId w:val="26"/>
        </w:numPr>
        <w:rPr>
          <w:rFonts w:ascii="Arial" w:hAnsi="Arial" w:cs="Arial"/>
          <w:sz w:val="18"/>
          <w:szCs w:val="18"/>
        </w:rPr>
      </w:pPr>
      <w:r>
        <w:rPr>
          <w:rFonts w:ascii="Arial" w:hAnsi="Arial"/>
          <w:sz w:val="18"/>
        </w:rPr>
        <w:t xml:space="preserve">Stroomschakelaar: de stroomschakelaar wordt geleverd als accessoire en moet op locatie geïnstalleerd worden. </w:t>
      </w:r>
    </w:p>
    <w:p w14:paraId="4B7D68C5" w14:textId="77777777" w:rsidR="002F47AC" w:rsidRPr="00573648" w:rsidRDefault="002F47AC" w:rsidP="003908AF">
      <w:pPr>
        <w:rPr>
          <w:rFonts w:ascii="Arial" w:hAnsi="Arial" w:cs="Arial"/>
        </w:rPr>
      </w:pPr>
    </w:p>
    <w:p w14:paraId="25291F77" w14:textId="77777777" w:rsidR="00126818" w:rsidRPr="00573648" w:rsidRDefault="000B3798" w:rsidP="00DC2E7C">
      <w:pPr>
        <w:pStyle w:val="Heading8"/>
        <w:jc w:val="both"/>
        <w:rPr>
          <w:rFonts w:ascii="Arial" w:hAnsi="Arial" w:cs="Arial"/>
          <w:b/>
          <w:color w:val="auto"/>
          <w:sz w:val="24"/>
          <w:szCs w:val="24"/>
        </w:rPr>
      </w:pPr>
      <w:r>
        <w:rPr>
          <w:rFonts w:ascii="Arial" w:hAnsi="Arial"/>
          <w:b/>
          <w:color w:val="auto"/>
          <w:sz w:val="24"/>
        </w:rPr>
        <w:lastRenderedPageBreak/>
        <w:t>Opties regeling</w:t>
      </w:r>
    </w:p>
    <w:p w14:paraId="35A8E02A" w14:textId="77777777" w:rsidR="00F725DD" w:rsidRPr="00573648" w:rsidRDefault="00051BED" w:rsidP="00B110C7">
      <w:pPr>
        <w:pStyle w:val="Heading7"/>
        <w:tabs>
          <w:tab w:val="left" w:pos="6379"/>
        </w:tabs>
        <w:jc w:val="both"/>
        <w:rPr>
          <w:rFonts w:cs="Arial"/>
          <w:b/>
          <w:bCs/>
          <w:sz w:val="18"/>
          <w:szCs w:val="18"/>
        </w:rPr>
      </w:pPr>
      <w:r>
        <w:rPr>
          <w:b/>
          <w:sz w:val="18"/>
        </w:rPr>
        <w:t>BACnet™-communicatie-interface</w:t>
      </w:r>
    </w:p>
    <w:p w14:paraId="2AAC6D1F" w14:textId="77777777" w:rsidR="00051BED" w:rsidRPr="00573648" w:rsidRDefault="00051BED" w:rsidP="00B110C7">
      <w:pPr>
        <w:pStyle w:val="Heading7"/>
        <w:tabs>
          <w:tab w:val="left" w:pos="6379"/>
        </w:tabs>
        <w:jc w:val="both"/>
        <w:rPr>
          <w:rFonts w:cs="Arial"/>
          <w:sz w:val="18"/>
          <w:szCs w:val="18"/>
        </w:rPr>
      </w:pPr>
      <w:r>
        <w:rPr>
          <w:sz w:val="18"/>
        </w:rPr>
        <w:t>De gebruiker kan eenvoudig communiceren met BACnet via een enkele twisted pair-kabel naar een af fabriek geïnstalleerde en geteste communicatiekaart.</w:t>
      </w:r>
    </w:p>
    <w:p w14:paraId="33E30B24" w14:textId="77777777" w:rsidR="00E35821" w:rsidRPr="00573648" w:rsidRDefault="00E35821" w:rsidP="00B110C7">
      <w:pPr>
        <w:jc w:val="both"/>
        <w:rPr>
          <w:rFonts w:ascii="Arial" w:hAnsi="Arial" w:cs="Arial"/>
          <w:b/>
          <w:bCs/>
          <w:sz w:val="18"/>
          <w:szCs w:val="18"/>
        </w:rPr>
      </w:pPr>
      <w:r>
        <w:rPr>
          <w:rFonts w:ascii="Arial" w:hAnsi="Arial"/>
          <w:b/>
          <w:sz w:val="18"/>
        </w:rPr>
        <w:t>LonTalk™ (LCI-C)-communicatie-interface</w:t>
      </w:r>
    </w:p>
    <w:p w14:paraId="282F257E" w14:textId="77777777" w:rsidR="00E35821" w:rsidRPr="00573648" w:rsidRDefault="00E35821" w:rsidP="00B110C7">
      <w:pPr>
        <w:jc w:val="both"/>
        <w:rPr>
          <w:rFonts w:ascii="Arial" w:hAnsi="Arial" w:cs="Arial"/>
          <w:sz w:val="18"/>
          <w:szCs w:val="18"/>
        </w:rPr>
      </w:pPr>
      <w:r>
        <w:rPr>
          <w:rFonts w:ascii="Arial" w:hAnsi="Arial"/>
          <w:sz w:val="18"/>
        </w:rPr>
        <w:t>Ingangen/uitgangen LonMar-koelmachineprofiel voor gebruik met een algemeen gebouwbeheersysteem via een enkele twisted pair-kabel naar een af fabriek geïnstalleerde en geteste communicatiekaart.</w:t>
      </w:r>
    </w:p>
    <w:p w14:paraId="33BE1C34" w14:textId="77777777" w:rsidR="00E35821" w:rsidRPr="00573648" w:rsidRDefault="00E35821" w:rsidP="00B110C7">
      <w:pPr>
        <w:jc w:val="both"/>
        <w:rPr>
          <w:rFonts w:ascii="Arial" w:hAnsi="Arial" w:cs="Arial"/>
          <w:b/>
          <w:bCs/>
          <w:sz w:val="18"/>
          <w:szCs w:val="18"/>
        </w:rPr>
      </w:pPr>
      <w:r>
        <w:rPr>
          <w:rFonts w:ascii="Arial" w:hAnsi="Arial"/>
          <w:b/>
          <w:sz w:val="18"/>
        </w:rPr>
        <w:t>ModBus™-communicatie-interface</w:t>
      </w:r>
    </w:p>
    <w:p w14:paraId="1F4CD108" w14:textId="77777777" w:rsidR="00E35821" w:rsidRPr="00573648" w:rsidRDefault="00E35821" w:rsidP="00B110C7">
      <w:pPr>
        <w:jc w:val="both"/>
        <w:rPr>
          <w:rFonts w:ascii="Arial" w:hAnsi="Arial" w:cs="Arial"/>
          <w:sz w:val="18"/>
          <w:szCs w:val="18"/>
        </w:rPr>
      </w:pPr>
      <w:r>
        <w:rPr>
          <w:rFonts w:ascii="Arial" w:hAnsi="Arial"/>
          <w:sz w:val="18"/>
        </w:rPr>
        <w:t>De gebruiker kan eenvoudig communiceren met ModBus via een enkele twisted pair-kabel naar een af fabriek geïnstalleerde en geteste communicatiekaart.</w:t>
      </w:r>
    </w:p>
    <w:p w14:paraId="60FBE716" w14:textId="77777777" w:rsidR="008E3BE3" w:rsidRPr="00573648" w:rsidRDefault="008E3BE3" w:rsidP="00B110C7">
      <w:pPr>
        <w:pStyle w:val="Heading7"/>
        <w:jc w:val="both"/>
        <w:rPr>
          <w:rFonts w:cs="Arial"/>
          <w:b/>
          <w:sz w:val="18"/>
          <w:szCs w:val="18"/>
        </w:rPr>
      </w:pPr>
      <w:r>
        <w:rPr>
          <w:b/>
          <w:sz w:val="18"/>
        </w:rPr>
        <w:t xml:space="preserve">Extern instelpunt gekoeld water </w:t>
      </w:r>
    </w:p>
    <w:p w14:paraId="3ADD2643" w14:textId="77777777" w:rsidR="008E3BE3" w:rsidRPr="00573648" w:rsidRDefault="008E3BE3" w:rsidP="00B110C7">
      <w:pPr>
        <w:jc w:val="both"/>
        <w:rPr>
          <w:rFonts w:ascii="Arial" w:hAnsi="Arial" w:cs="Arial"/>
          <w:snapToGrid w:val="0"/>
          <w:sz w:val="18"/>
          <w:szCs w:val="18"/>
        </w:rPr>
      </w:pPr>
      <w:r>
        <w:rPr>
          <w:rFonts w:ascii="Arial" w:hAnsi="Arial"/>
          <w:snapToGrid w:val="0"/>
          <w:sz w:val="18"/>
        </w:rPr>
        <w:t>De UC800 accepteert een 2-10 V DC of een 4-20 mA ingangssignaal om het instelpunt voor gekoeld water van een locatie op afstand af te stellen.</w:t>
      </w:r>
    </w:p>
    <w:p w14:paraId="5111A810" w14:textId="77777777" w:rsidR="008E3BE3" w:rsidRPr="00573648" w:rsidRDefault="008E3BE3" w:rsidP="00B110C7">
      <w:pPr>
        <w:pStyle w:val="Heading7"/>
        <w:jc w:val="both"/>
        <w:rPr>
          <w:rFonts w:cs="Arial"/>
          <w:b/>
          <w:sz w:val="18"/>
          <w:szCs w:val="18"/>
        </w:rPr>
      </w:pPr>
      <w:r>
        <w:rPr>
          <w:b/>
          <w:sz w:val="18"/>
        </w:rPr>
        <w:t xml:space="preserve">Extern instelpunt stroomgrens </w:t>
      </w:r>
    </w:p>
    <w:p w14:paraId="2D6951D8" w14:textId="77777777" w:rsidR="008E3BE3" w:rsidRPr="00573648" w:rsidRDefault="008E3BE3" w:rsidP="00B110C7">
      <w:pPr>
        <w:jc w:val="both"/>
        <w:rPr>
          <w:rFonts w:ascii="Arial" w:hAnsi="Arial" w:cs="Arial"/>
          <w:snapToGrid w:val="0"/>
          <w:sz w:val="18"/>
          <w:szCs w:val="18"/>
        </w:rPr>
      </w:pPr>
      <w:r>
        <w:rPr>
          <w:rFonts w:ascii="Arial" w:hAnsi="Arial"/>
          <w:snapToGrid w:val="0"/>
          <w:sz w:val="18"/>
        </w:rPr>
        <w:t>De UC800 accepteert een 2-10 VDC of een 4-20 mA ingangssignaal om het instelpunt stroomgrens van een locatie op afstand af te stellen.</w:t>
      </w:r>
    </w:p>
    <w:p w14:paraId="3C7591C1" w14:textId="77777777" w:rsidR="00E55EE0" w:rsidRPr="00573648" w:rsidRDefault="00E55EE0" w:rsidP="00B110C7">
      <w:pPr>
        <w:pStyle w:val="Heading7"/>
        <w:jc w:val="both"/>
        <w:rPr>
          <w:rFonts w:cs="Arial"/>
          <w:b/>
          <w:sz w:val="18"/>
          <w:szCs w:val="18"/>
        </w:rPr>
      </w:pPr>
      <w:r>
        <w:rPr>
          <w:b/>
          <w:sz w:val="18"/>
        </w:rPr>
        <w:t>IJsproductiecontact</w:t>
      </w:r>
    </w:p>
    <w:p w14:paraId="05655B21" w14:textId="77777777" w:rsidR="00E55EE0" w:rsidRPr="00573648" w:rsidRDefault="00E55EE0" w:rsidP="00B110C7">
      <w:pPr>
        <w:jc w:val="both"/>
        <w:rPr>
          <w:rFonts w:ascii="Arial" w:hAnsi="Arial" w:cs="Arial"/>
          <w:snapToGrid w:val="0"/>
          <w:sz w:val="18"/>
          <w:szCs w:val="18"/>
        </w:rPr>
      </w:pPr>
      <w:r>
        <w:rPr>
          <w:rFonts w:ascii="Arial" w:hAnsi="Arial"/>
          <w:snapToGrid w:val="0"/>
          <w:sz w:val="18"/>
        </w:rPr>
        <w:t>De UC800 geeft een signaal van de contactuitgang dat gebruikt kan worden als signaal naar het systeem om aan te geven dat de ijsproductie in werking is. Dit relais wordt gesloten als de ijsproductie in bedrijf is en geopend als de ijsproductie wordt beëindigd door UC800 of een blokkering op afstand. De uitgang wordt gebruikt om de benodigde systeemwijzigingen te signaleren als de koelmachinemodus verandert van "ijsproductie" naar "ijsproductie voltooid".</w:t>
      </w:r>
    </w:p>
    <w:p w14:paraId="1C65B571" w14:textId="77777777" w:rsidR="00E55EE0" w:rsidRPr="00573648" w:rsidRDefault="00E55EE0" w:rsidP="00B110C7">
      <w:pPr>
        <w:jc w:val="both"/>
        <w:rPr>
          <w:rFonts w:ascii="Arial" w:hAnsi="Arial" w:cs="Arial"/>
          <w:snapToGrid w:val="0"/>
          <w:sz w:val="18"/>
          <w:szCs w:val="18"/>
        </w:rPr>
      </w:pPr>
    </w:p>
    <w:p w14:paraId="04EE693A" w14:textId="77777777" w:rsidR="003908AF" w:rsidRPr="00573648" w:rsidRDefault="003908AF" w:rsidP="003908AF">
      <w:pPr>
        <w:pStyle w:val="Heading8"/>
        <w:jc w:val="both"/>
        <w:rPr>
          <w:rFonts w:ascii="Arial" w:hAnsi="Arial" w:cs="Arial"/>
          <w:color w:val="auto"/>
        </w:rPr>
      </w:pPr>
      <w:r>
        <w:rPr>
          <w:rFonts w:ascii="Arial" w:hAnsi="Arial"/>
          <w:b/>
          <w:color w:val="auto"/>
          <w:sz w:val="24"/>
        </w:rPr>
        <w:t>Draaitestrapport</w:t>
      </w:r>
      <w:r>
        <w:rPr>
          <w:rFonts w:ascii="Arial" w:hAnsi="Arial"/>
          <w:color w:val="auto"/>
        </w:rPr>
        <w:t xml:space="preserve"> </w:t>
      </w:r>
    </w:p>
    <w:p w14:paraId="494779E3" w14:textId="77777777" w:rsidR="003908AF" w:rsidRPr="00F95AB0" w:rsidRDefault="00F725DD" w:rsidP="00B110C7">
      <w:pPr>
        <w:jc w:val="both"/>
        <w:rPr>
          <w:rFonts w:ascii="Arial" w:hAnsi="Arial" w:cs="Arial"/>
          <w:sz w:val="18"/>
          <w:szCs w:val="18"/>
        </w:rPr>
      </w:pPr>
      <w:r>
        <w:rPr>
          <w:rFonts w:ascii="Arial" w:hAnsi="Arial"/>
          <w:sz w:val="18"/>
        </w:rPr>
        <w:t xml:space="preserve">Het draaitestrapport bevat de resultaten van de rendementtest van de unit onder ontwerpomstandigheden die in de orderbevestiging staan vermeld, met water zonder glycol. </w:t>
      </w:r>
    </w:p>
    <w:p w14:paraId="561BCC8F" w14:textId="77777777" w:rsidR="00E55EE0" w:rsidRPr="00F95AB0" w:rsidRDefault="00E55EE0" w:rsidP="00B110C7">
      <w:pPr>
        <w:jc w:val="both"/>
        <w:rPr>
          <w:rFonts w:ascii="Arial" w:hAnsi="Arial" w:cs="Arial"/>
          <w:sz w:val="18"/>
          <w:szCs w:val="18"/>
        </w:rPr>
      </w:pPr>
      <w:r>
        <w:rPr>
          <w:rFonts w:ascii="Arial" w:hAnsi="Arial"/>
          <w:sz w:val="18"/>
        </w:rPr>
        <w:t xml:space="preserve">De geregistreerde gegevens zijn: koelvermogen, opgenomen vermogen, luchttemperatuur, intredetemperatuur water, uittredetemperatuur water en waterstroom.   </w:t>
      </w:r>
    </w:p>
    <w:p w14:paraId="038374A7" w14:textId="77777777" w:rsidR="003F0D77" w:rsidRPr="003F0D77" w:rsidRDefault="003F0D77" w:rsidP="006150AE">
      <w:pPr>
        <w:pStyle w:val="Heading7"/>
        <w:tabs>
          <w:tab w:val="left" w:pos="6379"/>
        </w:tabs>
        <w:jc w:val="left"/>
        <w:rPr>
          <w:rFonts w:cs="Arial"/>
          <w:b/>
          <w:bCs/>
          <w:sz w:val="18"/>
          <w:szCs w:val="18"/>
        </w:rPr>
      </w:pPr>
    </w:p>
    <w:p w14:paraId="651ED0F4" w14:textId="77777777" w:rsidR="003F0D77" w:rsidRPr="003F0D77" w:rsidRDefault="003F0D77" w:rsidP="006150AE">
      <w:pPr>
        <w:pStyle w:val="Heading7"/>
        <w:tabs>
          <w:tab w:val="left" w:pos="6379"/>
        </w:tabs>
        <w:jc w:val="left"/>
        <w:rPr>
          <w:rFonts w:cs="Arial"/>
          <w:b/>
          <w:bCs/>
          <w:sz w:val="18"/>
          <w:szCs w:val="18"/>
        </w:rPr>
      </w:pPr>
    </w:p>
    <w:p w14:paraId="6A4319DF" w14:textId="77777777" w:rsidR="003F0D77" w:rsidRPr="003F0D77" w:rsidRDefault="003F0D77" w:rsidP="006150AE">
      <w:pPr>
        <w:pStyle w:val="Heading7"/>
        <w:tabs>
          <w:tab w:val="left" w:pos="6379"/>
        </w:tabs>
        <w:jc w:val="left"/>
        <w:rPr>
          <w:rFonts w:cs="Arial"/>
          <w:b/>
          <w:bCs/>
          <w:sz w:val="18"/>
          <w:szCs w:val="18"/>
        </w:rPr>
      </w:pPr>
    </w:p>
    <w:p w14:paraId="2B447C2B" w14:textId="77777777" w:rsidR="006150AE" w:rsidRPr="00573648" w:rsidRDefault="006150AE" w:rsidP="006150AE">
      <w:pPr>
        <w:pStyle w:val="Heading7"/>
        <w:tabs>
          <w:tab w:val="left" w:pos="6379"/>
        </w:tabs>
        <w:jc w:val="left"/>
        <w:rPr>
          <w:rFonts w:cs="Arial"/>
          <w:b/>
          <w:bCs/>
          <w:sz w:val="24"/>
          <w:szCs w:val="24"/>
        </w:rPr>
      </w:pPr>
      <w:r>
        <w:rPr>
          <w:b/>
          <w:sz w:val="24"/>
        </w:rPr>
        <w:t>Overige opties</w:t>
      </w:r>
    </w:p>
    <w:p w14:paraId="7D5C56A2" w14:textId="77777777" w:rsidR="003F0D77" w:rsidRDefault="003F0D77" w:rsidP="00B110C7">
      <w:pPr>
        <w:pStyle w:val="Heading7"/>
        <w:tabs>
          <w:tab w:val="left" w:pos="6379"/>
        </w:tabs>
        <w:jc w:val="both"/>
        <w:rPr>
          <w:rFonts w:cs="Arial"/>
          <w:b/>
          <w:sz w:val="18"/>
          <w:szCs w:val="18"/>
        </w:rPr>
      </w:pPr>
    </w:p>
    <w:p w14:paraId="5A747CF6" w14:textId="77777777" w:rsidR="004B7CF4" w:rsidRPr="00F95AB0" w:rsidRDefault="004B7CF4" w:rsidP="00B110C7">
      <w:pPr>
        <w:pStyle w:val="Heading7"/>
        <w:tabs>
          <w:tab w:val="left" w:pos="6379"/>
        </w:tabs>
        <w:jc w:val="both"/>
        <w:rPr>
          <w:rFonts w:cs="Arial"/>
          <w:b/>
          <w:sz w:val="18"/>
          <w:szCs w:val="18"/>
        </w:rPr>
      </w:pPr>
      <w:r>
        <w:rPr>
          <w:b/>
          <w:sz w:val="18"/>
        </w:rPr>
        <w:t>Overdrukventielen</w:t>
      </w:r>
    </w:p>
    <w:p w14:paraId="41EAC9CD" w14:textId="77777777" w:rsidR="007A0E6E" w:rsidRPr="00F95AB0" w:rsidRDefault="00281374" w:rsidP="00B110C7">
      <w:pPr>
        <w:pStyle w:val="Heading7"/>
        <w:tabs>
          <w:tab w:val="left" w:pos="6379"/>
        </w:tabs>
        <w:jc w:val="both"/>
        <w:rPr>
          <w:rFonts w:cs="Arial"/>
          <w:sz w:val="18"/>
          <w:szCs w:val="18"/>
        </w:rPr>
      </w:pPr>
      <w:r>
        <w:rPr>
          <w:sz w:val="18"/>
        </w:rPr>
        <w:t>Dubbele overdruksklep met driewegsklep aan hoge- en lagedrukzijde.</w:t>
      </w:r>
    </w:p>
    <w:p w14:paraId="674C8E8B" w14:textId="77777777" w:rsidR="006150AE" w:rsidRPr="00F95AB0" w:rsidRDefault="006150AE" w:rsidP="00B110C7">
      <w:pPr>
        <w:jc w:val="both"/>
        <w:rPr>
          <w:rFonts w:ascii="Arial" w:hAnsi="Arial" w:cs="Arial"/>
          <w:sz w:val="18"/>
          <w:szCs w:val="18"/>
        </w:rPr>
      </w:pPr>
    </w:p>
    <w:p w14:paraId="7F0558DD" w14:textId="77777777" w:rsidR="004B7CF4" w:rsidRPr="00F95AB0" w:rsidRDefault="006150AE" w:rsidP="00B110C7">
      <w:pPr>
        <w:pStyle w:val="Heading7"/>
        <w:tabs>
          <w:tab w:val="left" w:pos="6379"/>
        </w:tabs>
        <w:jc w:val="both"/>
        <w:rPr>
          <w:rFonts w:cs="Arial"/>
          <w:b/>
          <w:sz w:val="18"/>
          <w:szCs w:val="18"/>
        </w:rPr>
      </w:pPr>
      <w:r>
        <w:rPr>
          <w:b/>
          <w:sz w:val="18"/>
        </w:rPr>
        <w:t>Hoogwaardige isolatie.</w:t>
      </w:r>
    </w:p>
    <w:p w14:paraId="0B2F057B" w14:textId="77777777" w:rsidR="00546E08" w:rsidRPr="00F95AB0" w:rsidRDefault="00546E08" w:rsidP="00B110C7">
      <w:pPr>
        <w:jc w:val="both"/>
        <w:rPr>
          <w:rFonts w:ascii="Arial" w:hAnsi="Arial" w:cs="Arial"/>
          <w:snapToGrid w:val="0"/>
          <w:sz w:val="18"/>
          <w:szCs w:val="18"/>
        </w:rPr>
      </w:pPr>
      <w:r>
        <w:rPr>
          <w:rFonts w:ascii="Arial" w:hAnsi="Arial"/>
          <w:sz w:val="18"/>
        </w:rPr>
        <w:t xml:space="preserve">De mantel van de verdamper wordt geïsoleerd met twee lagen Armaflex II of gelijkwaardig met een dikte van 19 mm (3/4 inch) en K-factor 0,26 W/m²°K. </w:t>
      </w:r>
    </w:p>
    <w:p w14:paraId="25F20871" w14:textId="77777777" w:rsidR="00F00454" w:rsidRPr="00F95AB0" w:rsidRDefault="00F00454" w:rsidP="00B110C7">
      <w:pPr>
        <w:jc w:val="both"/>
        <w:rPr>
          <w:rFonts w:ascii="Arial" w:hAnsi="Arial" w:cs="Arial"/>
          <w:sz w:val="18"/>
          <w:szCs w:val="18"/>
        </w:rPr>
      </w:pPr>
    </w:p>
    <w:p w14:paraId="513A98D6" w14:textId="77777777" w:rsidR="00F00454" w:rsidRPr="00F95AB0" w:rsidRDefault="00F00454" w:rsidP="00B110C7">
      <w:pPr>
        <w:jc w:val="both"/>
        <w:rPr>
          <w:rFonts w:ascii="Arial" w:hAnsi="Arial" w:cs="Arial"/>
          <w:b/>
          <w:sz w:val="18"/>
          <w:szCs w:val="18"/>
        </w:rPr>
      </w:pPr>
      <w:r>
        <w:rPr>
          <w:rFonts w:ascii="Arial" w:hAnsi="Arial"/>
          <w:b/>
          <w:sz w:val="18"/>
        </w:rPr>
        <w:t>Verdamper zonder isolatie</w:t>
      </w:r>
    </w:p>
    <w:p w14:paraId="50063603" w14:textId="77777777" w:rsidR="00F00454" w:rsidRPr="00F95AB0" w:rsidRDefault="00546E08" w:rsidP="00B110C7">
      <w:pPr>
        <w:jc w:val="both"/>
        <w:rPr>
          <w:rFonts w:ascii="Arial" w:hAnsi="Arial" w:cs="Arial"/>
          <w:sz w:val="18"/>
          <w:szCs w:val="18"/>
        </w:rPr>
      </w:pPr>
      <w:r>
        <w:rPr>
          <w:rFonts w:ascii="Arial" w:hAnsi="Arial"/>
          <w:sz w:val="18"/>
        </w:rPr>
        <w:t>De verdamper wordt niet geïsoleerd. Specifieke isolatie kan worden verzorgd op locatie.</w:t>
      </w:r>
    </w:p>
    <w:p w14:paraId="1952FCFD" w14:textId="77777777" w:rsidR="007A0E6E" w:rsidRPr="00F95AB0" w:rsidRDefault="007A0E6E" w:rsidP="00B110C7">
      <w:pPr>
        <w:jc w:val="both"/>
        <w:rPr>
          <w:rFonts w:ascii="Arial" w:hAnsi="Arial" w:cs="Arial"/>
          <w:sz w:val="18"/>
          <w:szCs w:val="18"/>
        </w:rPr>
      </w:pPr>
    </w:p>
    <w:p w14:paraId="1FC03EF8" w14:textId="77777777" w:rsidR="006150AE" w:rsidRPr="00F95AB0" w:rsidRDefault="006150AE" w:rsidP="00B110C7">
      <w:pPr>
        <w:jc w:val="both"/>
        <w:rPr>
          <w:rFonts w:ascii="Arial" w:hAnsi="Arial" w:cs="Arial"/>
          <w:b/>
          <w:sz w:val="18"/>
          <w:szCs w:val="18"/>
        </w:rPr>
      </w:pPr>
      <w:r>
        <w:rPr>
          <w:rFonts w:ascii="Arial" w:hAnsi="Arial"/>
          <w:b/>
          <w:sz w:val="18"/>
        </w:rPr>
        <w:t>Gecoate condensorwisselaars</w:t>
      </w:r>
    </w:p>
    <w:p w14:paraId="2D3C6764" w14:textId="77777777" w:rsidR="003529C8" w:rsidRPr="00F95AB0" w:rsidRDefault="003529C8" w:rsidP="00B110C7">
      <w:pPr>
        <w:jc w:val="both"/>
        <w:rPr>
          <w:rFonts w:ascii="Arial" w:hAnsi="Arial" w:cs="Arial"/>
          <w:b/>
          <w:sz w:val="18"/>
          <w:szCs w:val="18"/>
        </w:rPr>
      </w:pPr>
      <w:r>
        <w:rPr>
          <w:rFonts w:ascii="Arial" w:hAnsi="Arial"/>
          <w:sz w:val="18"/>
        </w:rPr>
        <w:t xml:space="preserve">Condensorwisselaars worden beschermd met een kathodische epoxy elektrodepositiecoating die UV-bestendig is.  </w:t>
      </w:r>
    </w:p>
    <w:p w14:paraId="0157431F" w14:textId="77777777" w:rsidR="007A0E6E" w:rsidRPr="00F95AB0" w:rsidRDefault="007A0E6E" w:rsidP="00B110C7">
      <w:pPr>
        <w:jc w:val="both"/>
        <w:rPr>
          <w:rFonts w:ascii="Arial" w:hAnsi="Arial" w:cs="Arial"/>
          <w:sz w:val="18"/>
          <w:szCs w:val="18"/>
        </w:rPr>
      </w:pPr>
    </w:p>
    <w:p w14:paraId="0BB69CEF" w14:textId="77777777" w:rsidR="009676E5" w:rsidRPr="00F95AB0" w:rsidRDefault="009676E5" w:rsidP="00B110C7">
      <w:pPr>
        <w:jc w:val="both"/>
        <w:rPr>
          <w:rFonts w:ascii="Arial" w:hAnsi="Arial" w:cs="Arial"/>
          <w:b/>
          <w:bCs/>
          <w:sz w:val="18"/>
          <w:szCs w:val="18"/>
        </w:rPr>
      </w:pPr>
      <w:r>
        <w:rPr>
          <w:rFonts w:ascii="Arial" w:hAnsi="Arial"/>
          <w:b/>
          <w:sz w:val="18"/>
        </w:rPr>
        <w:t>Neoprenen blokken</w:t>
      </w:r>
    </w:p>
    <w:p w14:paraId="77AF37CA" w14:textId="77777777" w:rsidR="00F73F63" w:rsidRPr="00F95AB0" w:rsidRDefault="00F73F63" w:rsidP="00B110C7">
      <w:pPr>
        <w:jc w:val="both"/>
        <w:rPr>
          <w:rFonts w:ascii="Arial" w:hAnsi="Arial" w:cs="Arial"/>
          <w:bCs/>
          <w:sz w:val="18"/>
          <w:szCs w:val="18"/>
        </w:rPr>
      </w:pPr>
      <w:r>
        <w:rPr>
          <w:rFonts w:ascii="Arial" w:hAnsi="Arial"/>
          <w:sz w:val="18"/>
        </w:rPr>
        <w:t xml:space="preserve">Met neopreen blokken komt de onderzijde van de unit niet in directe aanraking met de grond. </w:t>
      </w:r>
    </w:p>
    <w:p w14:paraId="17FC4A37" w14:textId="77777777" w:rsidR="009676E5" w:rsidRPr="00F95AB0" w:rsidRDefault="009676E5" w:rsidP="00B110C7">
      <w:pPr>
        <w:jc w:val="both"/>
        <w:rPr>
          <w:rFonts w:ascii="Arial" w:hAnsi="Arial" w:cs="Arial"/>
          <w:sz w:val="18"/>
          <w:szCs w:val="18"/>
        </w:rPr>
      </w:pPr>
    </w:p>
    <w:p w14:paraId="44B7EB95" w14:textId="77777777" w:rsidR="00F73F63" w:rsidRPr="00F95AB0" w:rsidRDefault="009676E5" w:rsidP="00B110C7">
      <w:pPr>
        <w:pStyle w:val="Heading7"/>
        <w:tabs>
          <w:tab w:val="left" w:pos="6379"/>
        </w:tabs>
        <w:jc w:val="both"/>
        <w:rPr>
          <w:rFonts w:cs="Arial"/>
          <w:b/>
          <w:bCs/>
          <w:sz w:val="18"/>
          <w:szCs w:val="18"/>
        </w:rPr>
      </w:pPr>
      <w:r>
        <w:rPr>
          <w:b/>
          <w:sz w:val="18"/>
        </w:rPr>
        <w:t>Neoprenen trillingsdempers</w:t>
      </w:r>
    </w:p>
    <w:p w14:paraId="5ED59788" w14:textId="77777777" w:rsidR="009676E5" w:rsidRPr="00F95AB0" w:rsidRDefault="009676E5" w:rsidP="00B110C7">
      <w:pPr>
        <w:pStyle w:val="Heading7"/>
        <w:tabs>
          <w:tab w:val="left" w:pos="6379"/>
        </w:tabs>
        <w:jc w:val="both"/>
        <w:rPr>
          <w:rFonts w:cs="Arial"/>
          <w:sz w:val="18"/>
          <w:szCs w:val="18"/>
        </w:rPr>
      </w:pPr>
      <w:r>
        <w:rPr>
          <w:sz w:val="18"/>
        </w:rPr>
        <w:t>De dempers zorgen voor isolatie tussen de koelmachine en structuur en voorkomen de overdracht van trillingen voor minimaal 95%.</w:t>
      </w:r>
    </w:p>
    <w:p w14:paraId="43232588" w14:textId="77777777" w:rsidR="002360B6" w:rsidRDefault="002360B6" w:rsidP="00B110C7">
      <w:pPr>
        <w:jc w:val="both"/>
        <w:rPr>
          <w:rFonts w:ascii="Arial" w:hAnsi="Arial" w:cs="Arial"/>
          <w:b/>
          <w:sz w:val="18"/>
          <w:szCs w:val="18"/>
        </w:rPr>
      </w:pPr>
    </w:p>
    <w:p w14:paraId="3663A62D" w14:textId="77777777" w:rsidR="006150AE" w:rsidRPr="00F95AB0" w:rsidRDefault="00A85D84" w:rsidP="00B110C7">
      <w:pPr>
        <w:jc w:val="both"/>
        <w:rPr>
          <w:rFonts w:ascii="Arial" w:hAnsi="Arial" w:cs="Arial"/>
          <w:b/>
          <w:sz w:val="18"/>
          <w:szCs w:val="18"/>
        </w:rPr>
      </w:pPr>
      <w:r>
        <w:rPr>
          <w:rFonts w:ascii="Arial" w:hAnsi="Arial"/>
          <w:b/>
          <w:sz w:val="18"/>
        </w:rPr>
        <w:t>Gegroefde leiding met laskoppeling</w:t>
      </w:r>
    </w:p>
    <w:p w14:paraId="27EAE909" w14:textId="77777777" w:rsidR="00A85D84" w:rsidRPr="00F95AB0" w:rsidRDefault="004B7CF4" w:rsidP="00B110C7">
      <w:pPr>
        <w:jc w:val="both"/>
        <w:rPr>
          <w:rFonts w:ascii="Arial" w:hAnsi="Arial" w:cs="Arial"/>
          <w:sz w:val="18"/>
          <w:szCs w:val="18"/>
        </w:rPr>
      </w:pPr>
      <w:r>
        <w:rPr>
          <w:rFonts w:ascii="Arial" w:hAnsi="Arial"/>
          <w:sz w:val="18"/>
        </w:rPr>
        <w:t xml:space="preserve">Gegroefde leidingen worden aangesloten op de waterin- en uitlaat. Met de koppeling worden de gegroefde leiding en de wateraansluiting van de verdamper op elkaar aangesloten. </w:t>
      </w:r>
    </w:p>
    <w:p w14:paraId="79FACC31" w14:textId="77777777" w:rsidR="007A0E6E" w:rsidRPr="00F95AB0" w:rsidRDefault="007A0E6E" w:rsidP="00B110C7">
      <w:pPr>
        <w:jc w:val="both"/>
        <w:rPr>
          <w:rFonts w:ascii="Arial" w:hAnsi="Arial" w:cs="Arial"/>
          <w:sz w:val="18"/>
          <w:szCs w:val="18"/>
        </w:rPr>
      </w:pPr>
    </w:p>
    <w:p w14:paraId="25787069" w14:textId="77777777" w:rsidR="00051BED" w:rsidRPr="00F95AB0" w:rsidRDefault="00D72FA8" w:rsidP="00B110C7">
      <w:pPr>
        <w:jc w:val="both"/>
        <w:rPr>
          <w:rFonts w:ascii="Arial" w:hAnsi="Arial" w:cs="Arial"/>
          <w:b/>
          <w:sz w:val="18"/>
          <w:szCs w:val="18"/>
        </w:rPr>
      </w:pPr>
      <w:r>
        <w:rPr>
          <w:rFonts w:ascii="Arial" w:hAnsi="Arial"/>
          <w:b/>
          <w:sz w:val="18"/>
        </w:rPr>
        <w:t>Exportverpakking</w:t>
      </w:r>
    </w:p>
    <w:p w14:paraId="187D2252" w14:textId="77777777" w:rsidR="00D72FA8" w:rsidRPr="00F95AB0" w:rsidRDefault="00D72FA8" w:rsidP="00B110C7">
      <w:pPr>
        <w:jc w:val="both"/>
        <w:rPr>
          <w:rFonts w:ascii="Arial" w:hAnsi="Arial" w:cs="Arial"/>
          <w:sz w:val="18"/>
          <w:szCs w:val="18"/>
        </w:rPr>
      </w:pPr>
      <w:r>
        <w:rPr>
          <w:rFonts w:ascii="Arial" w:hAnsi="Arial"/>
          <w:sz w:val="18"/>
        </w:rPr>
        <w:t>Aan de onderzijde van de unit worden metallic blokken bevestigd. Deze zorgen dat de koelmachine tijdens het laden en lossen van de container niet in directe aanraking met de container komt.</w:t>
      </w:r>
    </w:p>
    <w:p w14:paraId="139A63C8" w14:textId="77777777" w:rsidR="00126818" w:rsidRPr="00B110C7" w:rsidRDefault="00126818" w:rsidP="00DC2E7C">
      <w:pPr>
        <w:jc w:val="both"/>
        <w:rPr>
          <w:rFonts w:ascii="Arial" w:hAnsi="Arial" w:cs="Arial"/>
          <w:snapToGrid w:val="0"/>
        </w:rPr>
      </w:pPr>
    </w:p>
    <w:p w14:paraId="24F2A7C8" w14:textId="77777777" w:rsidR="00AF6FDA" w:rsidRDefault="00AF6FDA" w:rsidP="00F87C6A">
      <w:pPr>
        <w:pStyle w:val="Heading7"/>
        <w:tabs>
          <w:tab w:val="left" w:pos="6379"/>
        </w:tabs>
        <w:jc w:val="left"/>
      </w:pPr>
    </w:p>
    <w:p w14:paraId="0C1B5902" w14:textId="77777777" w:rsidR="003C51E5" w:rsidRDefault="00FA2EF0" w:rsidP="003C51E5">
      <w:r>
        <w:t>*</w:t>
      </w:r>
      <w:r>
        <w:rPr>
          <w:rFonts w:ascii="Arial" w:hAnsi="Arial"/>
          <w:sz w:val="18"/>
        </w:rPr>
        <w:t xml:space="preserve">Trane RTAF SE/HE/XE/HSE/HSS in versies: SN/LN/XLN/XLN-AC tot 15.000 kW zijn gecertificeerd door Eurovent. </w:t>
      </w:r>
    </w:p>
    <w:p w14:paraId="103261CB" w14:textId="77777777" w:rsidR="00EA5950" w:rsidRPr="00FA2EF0" w:rsidRDefault="00EA5950" w:rsidP="00FA2EF0"/>
    <w:p w14:paraId="77DE67D5" w14:textId="77777777" w:rsidR="00EA5950" w:rsidRDefault="00EA5950" w:rsidP="00EA5950"/>
    <w:p w14:paraId="2A425456" w14:textId="13100247" w:rsidR="00EA5950" w:rsidRDefault="00EA5950" w:rsidP="00EA5950"/>
    <w:p w14:paraId="68342293" w14:textId="331F57DD" w:rsidR="005712DC" w:rsidRDefault="005712DC" w:rsidP="00EA5950"/>
    <w:p w14:paraId="547A99CB" w14:textId="7E6AD8C9" w:rsidR="005712DC" w:rsidRDefault="005712DC" w:rsidP="00EA5950"/>
    <w:p w14:paraId="640B8144" w14:textId="286AFD6C" w:rsidR="005712DC" w:rsidRDefault="005712DC" w:rsidP="00EA5950"/>
    <w:p w14:paraId="2B88EB68" w14:textId="3EBBC016" w:rsidR="005712DC" w:rsidRDefault="005712DC" w:rsidP="00EA5950"/>
    <w:p w14:paraId="43C4D486" w14:textId="7119EBEC" w:rsidR="005712DC" w:rsidRDefault="005712DC" w:rsidP="00EA5950"/>
    <w:p w14:paraId="0A7CB55F" w14:textId="6D46C212" w:rsidR="005712DC" w:rsidRDefault="005712DC" w:rsidP="00EA5950"/>
    <w:p w14:paraId="4E900E18" w14:textId="07799BBE" w:rsidR="005712DC" w:rsidRDefault="005712DC" w:rsidP="00EA5950"/>
    <w:p w14:paraId="5F588683" w14:textId="622D3C29" w:rsidR="005712DC" w:rsidRDefault="005712DC" w:rsidP="00EA5950"/>
    <w:p w14:paraId="7C69D24C" w14:textId="02B5B2E9" w:rsidR="005712DC" w:rsidRDefault="005712DC" w:rsidP="00EA5950"/>
    <w:p w14:paraId="0F9D4D85" w14:textId="20B395A0" w:rsidR="005712DC" w:rsidRDefault="005712DC" w:rsidP="00EA5950"/>
    <w:p w14:paraId="247FEF59" w14:textId="5B0DE31A" w:rsidR="005712DC" w:rsidRDefault="005712DC" w:rsidP="00EA5950"/>
    <w:p w14:paraId="3ECE3802" w14:textId="08477D38" w:rsidR="005712DC" w:rsidRDefault="005712DC" w:rsidP="00EA5950"/>
    <w:p w14:paraId="399B94AD" w14:textId="20A387B1" w:rsidR="005712DC" w:rsidRDefault="005712DC" w:rsidP="00EA5950"/>
    <w:p w14:paraId="3C9958C8" w14:textId="61EFD56F" w:rsidR="005712DC" w:rsidRDefault="005712DC" w:rsidP="00EA5950"/>
    <w:p w14:paraId="48DBE8ED" w14:textId="3783B1A0" w:rsidR="005712DC" w:rsidRDefault="005712DC" w:rsidP="00EA5950"/>
    <w:p w14:paraId="524225AF" w14:textId="4EAC8D41" w:rsidR="005712DC" w:rsidRDefault="005712DC" w:rsidP="00EA5950"/>
    <w:p w14:paraId="4CB3D8EB" w14:textId="2A959533" w:rsidR="005712DC" w:rsidRDefault="005712DC" w:rsidP="00EA5950"/>
    <w:p w14:paraId="47899999" w14:textId="04D654C8" w:rsidR="005712DC" w:rsidRDefault="005712DC" w:rsidP="00EA5950"/>
    <w:p w14:paraId="2D7F3A19" w14:textId="04E4A8D4" w:rsidR="005712DC" w:rsidRDefault="005712DC" w:rsidP="00EA5950"/>
    <w:p w14:paraId="532D7507" w14:textId="11EF673C" w:rsidR="005712DC" w:rsidRDefault="005712DC" w:rsidP="00EA5950"/>
    <w:p w14:paraId="28582C89" w14:textId="59B13F09" w:rsidR="005712DC" w:rsidRDefault="005712DC" w:rsidP="00EA5950"/>
    <w:p w14:paraId="7FCC301B" w14:textId="575E74F7" w:rsidR="005712DC" w:rsidRDefault="005712DC" w:rsidP="00EA5950"/>
    <w:p w14:paraId="5DBA1CFE" w14:textId="47F72061" w:rsidR="005712DC" w:rsidRDefault="005712DC" w:rsidP="00EA5950"/>
    <w:p w14:paraId="6EA1F67D" w14:textId="5679FDAA" w:rsidR="005712DC" w:rsidRDefault="005712DC" w:rsidP="00EA5950"/>
    <w:p w14:paraId="21053E19" w14:textId="612C08AA" w:rsidR="005712DC" w:rsidRDefault="005712DC" w:rsidP="00EA5950"/>
    <w:p w14:paraId="71555BD0" w14:textId="72B036A4" w:rsidR="005712DC" w:rsidRDefault="005712DC" w:rsidP="00EA5950"/>
    <w:p w14:paraId="6D2D29FC" w14:textId="78B0A4DA" w:rsidR="005712DC" w:rsidRDefault="005712DC" w:rsidP="00EA5950"/>
    <w:p w14:paraId="2BB12639" w14:textId="46142941" w:rsidR="005712DC" w:rsidRDefault="005712DC" w:rsidP="00EA5950"/>
    <w:p w14:paraId="0E7F8692" w14:textId="4D5A4E5A" w:rsidR="005712DC" w:rsidRDefault="005712DC" w:rsidP="00EA5950"/>
    <w:p w14:paraId="1C7CBF32" w14:textId="78BF953C" w:rsidR="005712DC" w:rsidRDefault="005712DC" w:rsidP="00EA5950"/>
    <w:p w14:paraId="68CD2837" w14:textId="218CA4EB" w:rsidR="005712DC" w:rsidRDefault="005712DC" w:rsidP="00EA5950"/>
    <w:p w14:paraId="2B9F842B" w14:textId="219E3353" w:rsidR="005712DC" w:rsidRDefault="005712DC" w:rsidP="00EA5950"/>
    <w:p w14:paraId="4D23B87D" w14:textId="77777777" w:rsidR="005712DC" w:rsidRDefault="005712DC" w:rsidP="00EA5950"/>
    <w:p w14:paraId="4DAA27C1" w14:textId="77777777" w:rsidR="00EA5950" w:rsidRDefault="00EA5950" w:rsidP="00EA5950"/>
    <w:p w14:paraId="13C40004" w14:textId="77777777" w:rsidR="00EA5950" w:rsidRDefault="00E54138" w:rsidP="00EA5950">
      <w:r>
        <w:rPr>
          <w:noProof/>
          <w:sz w:val="40"/>
          <w:lang w:val="en-IE" w:eastAsia="en-IE" w:bidi="ar-SA"/>
        </w:rPr>
        <mc:AlternateContent>
          <mc:Choice Requires="wpg">
            <w:drawing>
              <wp:anchor distT="0" distB="0" distL="114300" distR="114300" simplePos="0" relativeHeight="251666944" behindDoc="0" locked="0" layoutInCell="1" allowOverlap="1" wp14:anchorId="5DEA7B6A" wp14:editId="078D8520">
                <wp:simplePos x="0" y="0"/>
                <wp:positionH relativeFrom="column">
                  <wp:posOffset>40640</wp:posOffset>
                </wp:positionH>
                <wp:positionV relativeFrom="paragraph">
                  <wp:posOffset>93345</wp:posOffset>
                </wp:positionV>
                <wp:extent cx="5943600" cy="3105150"/>
                <wp:effectExtent l="0" t="0" r="0" b="0"/>
                <wp:wrapNone/>
                <wp:docPr id="8" name="Group 8"/>
                <wp:cNvGraphicFramePr/>
                <a:graphic xmlns:a="http://schemas.openxmlformats.org/drawingml/2006/main">
                  <a:graphicData uri="http://schemas.microsoft.com/office/word/2010/wordprocessingGroup">
                    <wpg:wgp>
                      <wpg:cNvGrpSpPr/>
                      <wpg:grpSpPr>
                        <a:xfrm>
                          <a:off x="0" y="0"/>
                          <a:ext cx="5943600" cy="3105150"/>
                          <a:chOff x="0" y="0"/>
                          <a:chExt cx="5943600" cy="2286000"/>
                        </a:xfrm>
                      </wpg:grpSpPr>
                      <pic:pic xmlns:pic="http://schemas.openxmlformats.org/drawingml/2006/picture">
                        <pic:nvPicPr>
                          <pic:cNvPr id="56" name="Picture 56" descr="2793-LO-IR_Corp_RGB(Blac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01440" y="1722120"/>
                            <a:ext cx="2042160" cy="563880"/>
                          </a:xfrm>
                          <a:prstGeom prst="rect">
                            <a:avLst/>
                          </a:prstGeom>
                          <a:noFill/>
                        </pic:spPr>
                      </pic:pic>
                      <wps:wsp>
                        <wps:cNvPr id="4" name="Text Box 54"/>
                        <wps:cNvSpPr txBox="1">
                          <a:spLocks noChangeArrowheads="1"/>
                        </wps:cNvSpPr>
                        <wps:spPr bwMode="auto">
                          <a:xfrm>
                            <a:off x="0" y="716280"/>
                            <a:ext cx="5943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C650" w14:textId="77777777" w:rsidR="0024290D" w:rsidRPr="00AF6FDA" w:rsidRDefault="0024290D" w:rsidP="0024290D">
                              <w:pPr>
                                <w:rPr>
                                  <w:rFonts w:ascii="Arial" w:hAnsi="Arial" w:cs="Arial"/>
                                  <w:sz w:val="18"/>
                                  <w:szCs w:val="18"/>
                                </w:rPr>
                              </w:pPr>
                              <w:r>
                                <w:rPr>
                                  <w:rFonts w:ascii="Arial" w:hAnsi="Arial"/>
                                  <w:sz w:val="18"/>
                                </w:rPr>
                                <w:t xml:space="preserve">Trane zorgt voor een optimaal klimaat in woningen en gebouwen in de hele wereld.  Trane, een onderdeel van Ingersoll Rand, de marktleider op het gebied van de ontwikkeling en handhaving van veilige, comfortabele en energiebesparende omgevingen, levert een breed aanbod van geavanceerde regelingen en HVAC-systemen, totaaloplossingen voor gebouwen, diensten en onderdelen.  </w:t>
                              </w:r>
                            </w:p>
                            <w:p w14:paraId="353BD1A4" w14:textId="77777777" w:rsidR="0024290D" w:rsidRPr="00AF6FDA" w:rsidRDefault="0024290D" w:rsidP="0024290D">
                              <w:pPr>
                                <w:rPr>
                                  <w:rFonts w:ascii="Arial" w:hAnsi="Arial" w:cs="Arial"/>
                                  <w:sz w:val="18"/>
                                  <w:szCs w:val="18"/>
                                </w:rPr>
                              </w:pPr>
                              <w:r>
                                <w:rPr>
                                  <w:rFonts w:ascii="Arial" w:hAnsi="Arial"/>
                                  <w:sz w:val="18"/>
                                </w:rPr>
                                <w:t>Kijk voor meer informatie op www.Trane.com.</w:t>
                              </w:r>
                            </w:p>
                            <w:p w14:paraId="52E64D9B" w14:textId="77777777" w:rsidR="0024290D" w:rsidRPr="00AF6FDA" w:rsidRDefault="0024290D" w:rsidP="0024290D">
                              <w:pPr>
                                <w:rPr>
                                  <w:rFonts w:ascii="Arial" w:hAnsi="Arial" w:cs="Arial"/>
                                </w:rPr>
                              </w:pPr>
                            </w:p>
                            <w:p w14:paraId="683C02A8" w14:textId="77777777" w:rsidR="0024290D" w:rsidRPr="00AF6FDA" w:rsidRDefault="0024290D" w:rsidP="0024290D">
                              <w:pPr>
                                <w:rPr>
                                  <w:rFonts w:ascii="Arial" w:hAnsi="Arial" w:cs="Arial"/>
                                  <w:sz w:val="14"/>
                                  <w:szCs w:val="14"/>
                                </w:rPr>
                              </w:pPr>
                              <w:r>
                                <w:rPr>
                                  <w:rFonts w:ascii="Arial" w:hAnsi="Arial"/>
                                  <w:sz w:val="14"/>
                                </w:rPr>
                                <w:t xml:space="preserve">Het beleid van Trane richt zich op een continue product- en productgegevensverbetering en Trane behoudt zich het recht voor om het product en specificaties te allen tijde zonder voorafgaande kennisgeving te wijzigen.                                                                                                          </w:t>
                              </w:r>
                            </w:p>
                            <w:p w14:paraId="613ECE95" w14:textId="77777777" w:rsidR="0024290D" w:rsidRDefault="0024290D" w:rsidP="0024290D">
                              <w:pPr>
                                <w:rPr>
                                  <w:rFonts w:ascii="Arial" w:hAnsi="Arial" w:cs="Arial"/>
                                  <w:sz w:val="14"/>
                                  <w:szCs w:val="14"/>
                                </w:rPr>
                              </w:pPr>
                            </w:p>
                            <w:p w14:paraId="41880504" w14:textId="77777777" w:rsidR="007707A9" w:rsidRPr="00AF6FDA" w:rsidRDefault="007707A9" w:rsidP="0024290D">
                              <w:pPr>
                                <w:rPr>
                                  <w:rFonts w:ascii="Arial" w:hAnsi="Arial" w:cs="Arial"/>
                                  <w:sz w:val="14"/>
                                  <w:szCs w:val="14"/>
                                </w:rPr>
                              </w:pPr>
                            </w:p>
                            <w:p w14:paraId="1A3550F5" w14:textId="77777777" w:rsidR="0024290D" w:rsidRPr="00AF6FDA" w:rsidRDefault="0024290D" w:rsidP="0024290D">
                              <w:pPr>
                                <w:rPr>
                                  <w:rFonts w:ascii="Arial" w:hAnsi="Arial" w:cs="Arial"/>
                                  <w:sz w:val="14"/>
                                  <w:szCs w:val="14"/>
                                </w:rPr>
                              </w:pPr>
                            </w:p>
                            <w:p w14:paraId="0A6F8D11" w14:textId="77777777" w:rsidR="0024290D" w:rsidRPr="00F95AB0" w:rsidRDefault="0024290D" w:rsidP="0024290D">
                              <w:pPr>
                                <w:rPr>
                                  <w:rFonts w:ascii="Arial" w:hAnsi="Arial" w:cs="Arial"/>
                                  <w:sz w:val="14"/>
                                  <w:szCs w:val="14"/>
                                </w:rPr>
                              </w:pPr>
                              <w:r>
                                <w:rPr>
                                  <w:rFonts w:ascii="Arial" w:hAnsi="Arial"/>
                                  <w:sz w:val="14"/>
                                </w:rPr>
                                <w:t>© 2016 Trane. Alle rechten voorbehouden</w:t>
                              </w:r>
                            </w:p>
                            <w:p w14:paraId="74837248" w14:textId="77777777" w:rsidR="00F95AB0" w:rsidRPr="00F95AB0" w:rsidRDefault="00126818" w:rsidP="0024290D">
                              <w:pPr>
                                <w:rPr>
                                  <w:rFonts w:ascii="Arial" w:hAnsi="Arial" w:cs="Arial"/>
                                  <w:sz w:val="14"/>
                                  <w:szCs w:val="14"/>
                                </w:rPr>
                              </w:pPr>
                              <w:r>
                                <w:rPr>
                                  <w:rFonts w:ascii="Arial" w:hAnsi="Arial"/>
                                  <w:sz w:val="14"/>
                                </w:rPr>
                                <w:t xml:space="preserve">RLC-PRG029D-NL_1116 </w:t>
                              </w:r>
                              <w:r>
                                <w:rPr>
                                  <w:rFonts w:ascii="Arial" w:hAnsi="Arial" w:cs="Arial"/>
                                  <w:sz w:val="14"/>
                                  <w:szCs w:val="14"/>
                                </w:rPr>
                                <w:br/>
                              </w:r>
                              <w:r>
                                <w:rPr>
                                  <w:rFonts w:ascii="Arial" w:hAnsi="Arial"/>
                                  <w:sz w:val="14"/>
                                </w:rPr>
                                <w:t xml:space="preserve">   </w:t>
                              </w:r>
                            </w:p>
                            <w:p w14:paraId="71C41B54" w14:textId="77777777" w:rsidR="0024290D" w:rsidRPr="0082687D" w:rsidRDefault="00281374" w:rsidP="0024290D">
                              <w:pPr>
                                <w:rPr>
                                  <w:rFonts w:ascii="Arial" w:hAnsi="Arial" w:cs="Arial"/>
                                  <w:sz w:val="14"/>
                                  <w:szCs w:val="14"/>
                                </w:rPr>
                              </w:pPr>
                              <w:r>
                                <w:rPr>
                                  <w:rFonts w:ascii="Arial" w:hAnsi="Arial"/>
                                  <w:sz w:val="14"/>
                                </w:rPr>
                                <w:t xml:space="preserve">Supersedes RLC-PRG029C-NL_0115   </w:t>
                              </w:r>
                            </w:p>
                          </w:txbxContent>
                        </wps:txbx>
                        <wps:bodyPr rot="0" vert="horz" wrap="square" lIns="91440" tIns="45720" rIns="91440" bIns="45720" anchor="t" anchorCtr="0" upright="1">
                          <a:noAutofit/>
                        </wps:bodyPr>
                      </wps:wsp>
                      <pic:pic xmlns:pic="http://schemas.openxmlformats.org/drawingml/2006/picture">
                        <pic:nvPicPr>
                          <pic:cNvPr id="55" name="Image 64" descr="LOGOB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200" y="0"/>
                            <a:ext cx="1920240" cy="632460"/>
                          </a:xfrm>
                          <a:prstGeom prst="rect">
                            <a:avLst/>
                          </a:prstGeom>
                          <a:noFill/>
                        </pic:spPr>
                      </pic:pic>
                    </wpg:wgp>
                  </a:graphicData>
                </a:graphic>
                <wp14:sizeRelV relativeFrom="margin">
                  <wp14:pctHeight>0</wp14:pctHeight>
                </wp14:sizeRelV>
              </wp:anchor>
            </w:drawing>
          </mc:Choice>
          <mc:Fallback>
            <w:pict>
              <v:group w14:anchorId="00CD5C10" id="Group 8" o:spid="_x0000_s1028" style="position:absolute;margin-left:3.2pt;margin-top:7.35pt;width:468pt;height:244.5pt;z-index:251666944;mso-height-relative:margin" coordsize="59436,2286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">
                <v:shape id="Picture 56" o:spid="_x0000_s1029" type="#_x0000_t75" alt="2793-LO-IR_Corp_RGB(Black)" style="position:absolute;left:39014;top:17221;width:20422;height:5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gasDDAAAA2wAAAA8AAABkcnMvZG93bnJldi54bWxEj0uLwkAQhO+C/2FowcuikxV8EB1FXBQP&#10;u+ALz02mTYKZnpAZk/jvdwTBY1FVX1GLVWsKUVPlcssKvocRCOLE6pxTBZfzdjAD4TyyxsIyKXiS&#10;g9Wy21lgrG3DR6pPPhUBwi5GBZn3ZSylSzIy6Ia2JA7ezVYGfZBVKnWFTYCbQo6iaCIN5hwWMixp&#10;k1FyPz2Mgq/GHP5+5HTs+XnfRYWtf6/rWql+r13PQXhq/Sf8bu+1gvEEXl/C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qwMMAAADbAAAADwAAAAAAAAAAAAAAAACf&#10;AgAAZHJzL2Rvd25yZXYueG1sUEsFBgAAAAAEAAQA9wAAAI8DAAAAAA==&#10;">
                  <v:imagedata r:id="rId17" o:title="2793-LO-IR_Corp_RGB(Black)"/>
                  <v:path arrowok="t"/>
                </v:shape>
                <v:shape id="Text Box 54" o:spid="_x0000_s1030" type="#_x0000_t202" style="position:absolute;top:7162;width:5943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4290D" w:rsidRPr="00AF6FDA" w:rsidRDefault="0024290D" w:rsidP="0024290D">
                        <w:pPr>
                          <w:rPr>
                            <w:rFonts w:ascii="Arial" w:hAnsi="Arial" w:cs="Arial"/>
                            <w:sz w:val="18"/>
                            <w:szCs w:val="18"/>
                          </w:rPr>
                        </w:pPr>
                        <w:r>
                          <w:rPr>
                            <w:rFonts w:ascii="Arial" w:hAnsi="Arial"/>
                            <w:sz w:val="18"/>
                          </w:rPr>
                          <w:t xml:space="preserve">Trane zorgt voor een optimaal klimaat in woningen en gebouwen in de hele wereld.  Trane, een onderdeel van Ingersoll Rand, de marktleider op het gebied van de ontwikkeling en handhaving van veilige, comfortabele en energiebesparende omgevingen, levert een breed aanbod van geavanceerde regelingen en HVAC-systemen, totaaloplossingen voor gebouwen, diensten en onderdelen.  </w:t>
                        </w:r>
                      </w:p>
                      <w:p w:rsidR="0024290D" w:rsidRPr="00AF6FDA" w:rsidRDefault="0024290D" w:rsidP="0024290D">
                        <w:pPr>
                          <w:rPr>
                            <w:rFonts w:ascii="Arial" w:hAnsi="Arial" w:cs="Arial"/>
                            <w:sz w:val="18"/>
                            <w:szCs w:val="18"/>
                          </w:rPr>
                        </w:pPr>
                        <w:r>
                          <w:rPr>
                            <w:rFonts w:ascii="Arial" w:hAnsi="Arial"/>
                            <w:sz w:val="18"/>
                          </w:rPr>
                          <w:t>Kijk voor meer informatie op www.Trane.com.</w:t>
                        </w:r>
                      </w:p>
                      <w:p w:rsidR="0024290D" w:rsidRPr="00AF6FDA" w:rsidRDefault="0024290D" w:rsidP="0024290D">
                        <w:pPr>
                          <w:rPr>
                            <w:rFonts w:ascii="Arial" w:hAnsi="Arial" w:cs="Arial"/>
                          </w:rPr>
                        </w:pPr>
                      </w:p>
                      <w:p w:rsidR="0024290D" w:rsidRPr="00AF6FDA" w:rsidRDefault="0024290D" w:rsidP="0024290D">
                        <w:pPr>
                          <w:rPr>
                            <w:rFonts w:ascii="Arial" w:hAnsi="Arial" w:cs="Arial"/>
                            <w:sz w:val="14"/>
                            <w:szCs w:val="14"/>
                          </w:rPr>
                        </w:pPr>
                        <w:r>
                          <w:rPr>
                            <w:rFonts w:ascii="Arial" w:hAnsi="Arial"/>
                            <w:sz w:val="14"/>
                          </w:rPr>
                          <w:t xml:space="preserve">Het beleid van Trane richt zich op een continue product- en productgegevensverbetering en Trane behoudt zich het recht voor om het product en specificaties te allen tijde zonder voorafgaande kennisgeving te wijzigen.                                                                                                          </w:t>
                        </w:r>
                      </w:p>
                      <w:p w:rsidR="0024290D" w:rsidRDefault="0024290D" w:rsidP="0024290D">
                        <w:pPr>
                          <w:rPr>
                            <w:rFonts w:ascii="Arial" w:hAnsi="Arial" w:cs="Arial"/>
                            <w:sz w:val="14"/>
                            <w:szCs w:val="14"/>
                          </w:rPr>
                        </w:pPr>
                      </w:p>
                      <w:p w:rsidR="007707A9" w:rsidRPr="00AF6FDA" w:rsidRDefault="007707A9" w:rsidP="0024290D">
                        <w:pPr>
                          <w:rPr>
                            <w:rFonts w:ascii="Arial" w:hAnsi="Arial" w:cs="Arial"/>
                            <w:sz w:val="14"/>
                            <w:szCs w:val="14"/>
                          </w:rPr>
                        </w:pPr>
                      </w:p>
                      <w:p w:rsidR="0024290D" w:rsidRPr="00AF6FDA" w:rsidRDefault="0024290D" w:rsidP="0024290D">
                        <w:pPr>
                          <w:rPr>
                            <w:rFonts w:ascii="Arial" w:hAnsi="Arial" w:cs="Arial"/>
                            <w:sz w:val="14"/>
                            <w:szCs w:val="14"/>
                          </w:rPr>
                        </w:pPr>
                      </w:p>
                      <w:p w:rsidR="0024290D" w:rsidRPr="00F95AB0" w:rsidRDefault="0024290D" w:rsidP="0024290D">
                        <w:pPr>
                          <w:rPr>
                            <w:rFonts w:ascii="Arial" w:hAnsi="Arial" w:cs="Arial"/>
                            <w:sz w:val="14"/>
                            <w:szCs w:val="14"/>
                          </w:rPr>
                        </w:pPr>
                        <w:r>
                          <w:rPr>
                            <w:rFonts w:ascii="Arial" w:hAnsi="Arial"/>
                            <w:sz w:val="14"/>
                          </w:rPr>
                          <w:t>© 2016 Trane. Alle rechten voorbehouden</w:t>
                        </w:r>
                      </w:p>
                      <w:p w:rsidR="00F95AB0" w:rsidRPr="00F95AB0" w:rsidRDefault="00126818" w:rsidP="0024290D">
                        <w:pPr>
                          <w:rPr>
                            <w:rFonts w:ascii="Arial" w:hAnsi="Arial" w:cs="Arial"/>
                            <w:sz w:val="14"/>
                            <w:szCs w:val="14"/>
                          </w:rPr>
                        </w:pPr>
                        <w:r>
                          <w:rPr>
                            <w:rFonts w:ascii="Arial" w:hAnsi="Arial"/>
                            <w:sz w:val="14"/>
                          </w:rPr>
                          <w:t xml:space="preserve">RLC-PRG029D-NL_1116 </w:t>
                        </w:r>
                        <w:r>
                          <w:rPr>
                            <w:rFonts w:ascii="Arial" w:hAnsi="Arial" w:cs="Arial"/>
                            <w:sz w:val="14"/>
                            <w:szCs w:val="14"/>
                          </w:rPr>
                          <w:br/>
                        </w:r>
                        <w:r>
                          <w:rPr>
                            <w:rFonts w:ascii="Arial" w:hAnsi="Arial"/>
                            <w:sz w:val="14"/>
                          </w:rPr>
                          <w:t xml:space="preserve">   </w:t>
                        </w:r>
                      </w:p>
                      <w:p w:rsidR="0024290D" w:rsidRPr="0082687D" w:rsidRDefault="00281374" w:rsidP="0024290D">
                        <w:pPr>
                          <w:rPr>
                            <w:rFonts w:ascii="Arial" w:hAnsi="Arial" w:cs="Arial"/>
                            <w:sz w:val="14"/>
                            <w:szCs w:val="14"/>
                          </w:rPr>
                        </w:pPr>
                        <w:r>
                          <w:rPr>
                            <w:rFonts w:ascii="Arial" w:hAnsi="Arial"/>
                            <w:sz w:val="14"/>
                          </w:rPr>
                          <w:t xml:space="preserve">Supersedes RLC-PRG029C-NL_0115   </w:t>
                        </w:r>
                      </w:p>
                    </w:txbxContent>
                  </v:textbox>
                </v:shape>
                <v:shape id="Image 64" o:spid="_x0000_s1031" type="#_x0000_t75" alt="LOGOB1" style="position:absolute;left:762;width:19202;height:6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eL0TEAAAA2wAAAA8AAABkcnMvZG93bnJldi54bWxEj09rwkAUxO8Fv8PyCr0U3Vjqn6auIrVC&#10;b2L04PGRfU2C2bch+0zit+8WCj0OM78ZZrUZXK06akPl2cB0koAizr2tuDBwPu3HS1BBkC3WnsnA&#10;nQJs1qOHFabW93ykLpNCxRIOKRooRZpU65CX5DBMfEMcvW/fOpQo20LbFvtY7mr9kiRz7bDiuFBi&#10;Qx8l5dfs5gzM3p5fMZfFRfb30253uHx23F+NeXoctu+ghAb5D//RXzZyM/j9En+AX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eL0TEAAAA2wAAAA8AAAAAAAAAAAAAAAAA&#10;nwIAAGRycy9kb3ducmV2LnhtbFBLBQYAAAAABAAEAPcAAACQAwAAAAA=&#10;">
                  <v:imagedata r:id="rId18" o:title="LOGOB1"/>
                  <v:path arrowok="t"/>
                </v:shape>
              </v:group>
            </w:pict>
          </mc:Fallback>
        </mc:AlternateContent>
      </w:r>
    </w:p>
    <w:p w14:paraId="61415851" w14:textId="77777777" w:rsidR="00EA5950" w:rsidRDefault="00EA5950" w:rsidP="00EA5950"/>
    <w:p w14:paraId="22E6047A" w14:textId="77777777" w:rsidR="00EA5950" w:rsidRDefault="00EA5950" w:rsidP="00EA5950"/>
    <w:p w14:paraId="6D46891F" w14:textId="77777777" w:rsidR="00EA5950" w:rsidRDefault="00EA5950" w:rsidP="00EA5950"/>
    <w:p w14:paraId="46074B12" w14:textId="77777777" w:rsidR="00EA5950" w:rsidRDefault="00EA5950" w:rsidP="00EA5950"/>
    <w:p w14:paraId="20D7BF18" w14:textId="77777777" w:rsidR="00EA5950" w:rsidRDefault="00EA5950" w:rsidP="00EA5950"/>
    <w:p w14:paraId="0FCAAF1F" w14:textId="77777777" w:rsidR="00EA5950" w:rsidRDefault="00EA5950" w:rsidP="00EA5950"/>
    <w:p w14:paraId="6DAD02F6" w14:textId="77777777" w:rsidR="00EA5950" w:rsidRDefault="00EA5950" w:rsidP="00EA5950"/>
    <w:p w14:paraId="21579B3E" w14:textId="77777777" w:rsidR="00EA5950" w:rsidRDefault="00EA5950" w:rsidP="00EA5950"/>
    <w:p w14:paraId="38EB6760" w14:textId="77777777" w:rsidR="00EA5950" w:rsidRPr="00EA5950" w:rsidRDefault="00EA5950" w:rsidP="00EA5950"/>
    <w:p w14:paraId="39E99D26" w14:textId="77777777" w:rsidR="00AF6FDA" w:rsidRDefault="00AF6FDA" w:rsidP="00F87C6A">
      <w:pPr>
        <w:pStyle w:val="Heading7"/>
        <w:tabs>
          <w:tab w:val="left" w:pos="6379"/>
        </w:tabs>
        <w:jc w:val="left"/>
      </w:pPr>
    </w:p>
    <w:p w14:paraId="523E9B63" w14:textId="77777777" w:rsidR="000C13C6" w:rsidRDefault="000C13C6" w:rsidP="00B02FDE">
      <w:pPr>
        <w:rPr>
          <w:sz w:val="40"/>
        </w:rPr>
      </w:pPr>
    </w:p>
    <w:p w14:paraId="46DC03F9" w14:textId="77777777" w:rsidR="00EA5950" w:rsidRDefault="00EA5950" w:rsidP="00B02FDE">
      <w:pPr>
        <w:rPr>
          <w:sz w:val="40"/>
        </w:rPr>
      </w:pPr>
    </w:p>
    <w:sectPr w:rsidR="00EA5950" w:rsidSect="00220E31">
      <w:headerReference w:type="even" r:id="rId19"/>
      <w:footerReference w:type="even" r:id="rId20"/>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64C4" w14:textId="77777777" w:rsidR="00B921EC" w:rsidRDefault="00B921EC">
      <w:r>
        <w:separator/>
      </w:r>
    </w:p>
  </w:endnote>
  <w:endnote w:type="continuationSeparator" w:id="0">
    <w:p w14:paraId="615A4B1B" w14:textId="77777777" w:rsidR="00B921EC" w:rsidRDefault="00B9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AAD5" w14:textId="77777777" w:rsidR="00A6432F" w:rsidRDefault="00A6432F">
    <w:pPr>
      <w:pStyle w:val="Footer"/>
    </w:pPr>
    <w:r>
      <w:tab/>
    </w:r>
    <w:r>
      <w:tab/>
      <w:t>TWE-SVX01A-NL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D2A5" w14:textId="77777777" w:rsidR="00B921EC" w:rsidRDefault="00B921EC">
      <w:r>
        <w:separator/>
      </w:r>
    </w:p>
  </w:footnote>
  <w:footnote w:type="continuationSeparator" w:id="0">
    <w:p w14:paraId="71A3C258" w14:textId="77777777" w:rsidR="00B921EC" w:rsidRDefault="00B9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724A" w14:textId="77777777" w:rsidR="00A6432F" w:rsidRDefault="0024290D">
    <w:pPr>
      <w:pStyle w:val="Header"/>
    </w:pPr>
    <w:r>
      <w:rPr>
        <w:noProof/>
        <w:lang w:val="en-IE" w:eastAsia="en-IE" w:bidi="ar-SA"/>
      </w:rPr>
      <w:drawing>
        <wp:anchor distT="0" distB="0" distL="114300" distR="114300" simplePos="0" relativeHeight="251657728" behindDoc="0" locked="0" layoutInCell="0" allowOverlap="1" wp14:anchorId="30F56289" wp14:editId="50D1F31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4D034D8"/>
    <w:multiLevelType w:val="hybridMultilevel"/>
    <w:tmpl w:val="F13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2D4555"/>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3"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8"/>
  </w:num>
  <w:num w:numId="3">
    <w:abstractNumId w:val="26"/>
  </w:num>
  <w:num w:numId="4">
    <w:abstractNumId w:val="8"/>
  </w:num>
  <w:num w:numId="5">
    <w:abstractNumId w:val="13"/>
  </w:num>
  <w:num w:numId="6">
    <w:abstractNumId w:val="17"/>
  </w:num>
  <w:num w:numId="7">
    <w:abstractNumId w:val="23"/>
  </w:num>
  <w:num w:numId="8">
    <w:abstractNumId w:val="3"/>
  </w:num>
  <w:num w:numId="9">
    <w:abstractNumId w:val="19"/>
  </w:num>
  <w:num w:numId="10">
    <w:abstractNumId w:val="20"/>
  </w:num>
  <w:num w:numId="11">
    <w:abstractNumId w:val="32"/>
  </w:num>
  <w:num w:numId="12">
    <w:abstractNumId w:val="16"/>
  </w:num>
  <w:num w:numId="13">
    <w:abstractNumId w:val="25"/>
  </w:num>
  <w:num w:numId="14">
    <w:abstractNumId w:val="24"/>
  </w:num>
  <w:num w:numId="15">
    <w:abstractNumId w:val="22"/>
  </w:num>
  <w:num w:numId="16">
    <w:abstractNumId w:val="0"/>
  </w:num>
  <w:num w:numId="17">
    <w:abstractNumId w:val="18"/>
  </w:num>
  <w:num w:numId="18">
    <w:abstractNumId w:val="21"/>
  </w:num>
  <w:num w:numId="19">
    <w:abstractNumId w:val="4"/>
  </w:num>
  <w:num w:numId="20">
    <w:abstractNumId w:val="14"/>
  </w:num>
  <w:num w:numId="21">
    <w:abstractNumId w:val="30"/>
  </w:num>
  <w:num w:numId="22">
    <w:abstractNumId w:val="31"/>
  </w:num>
  <w:num w:numId="23">
    <w:abstractNumId w:val="15"/>
  </w:num>
  <w:num w:numId="24">
    <w:abstractNumId w:val="11"/>
  </w:num>
  <w:num w:numId="25">
    <w:abstractNumId w:val="29"/>
  </w:num>
  <w:num w:numId="26">
    <w:abstractNumId w:val="12"/>
  </w:num>
  <w:num w:numId="27">
    <w:abstractNumId w:val="2"/>
  </w:num>
  <w:num w:numId="28">
    <w:abstractNumId w:val="33"/>
  </w:num>
  <w:num w:numId="29">
    <w:abstractNumId w:val="1"/>
  </w:num>
  <w:num w:numId="30">
    <w:abstractNumId w:val="6"/>
  </w:num>
  <w:num w:numId="31">
    <w:abstractNumId w:val="27"/>
  </w:num>
  <w:num w:numId="32">
    <w:abstractNumId w:val="10"/>
  </w:num>
  <w:num w:numId="33">
    <w:abstractNumId w:val="5"/>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01A3E"/>
    <w:rsid w:val="00016064"/>
    <w:rsid w:val="000343EE"/>
    <w:rsid w:val="00035329"/>
    <w:rsid w:val="00040E69"/>
    <w:rsid w:val="00041AB6"/>
    <w:rsid w:val="000507D6"/>
    <w:rsid w:val="00050A44"/>
    <w:rsid w:val="00051BED"/>
    <w:rsid w:val="00067C8B"/>
    <w:rsid w:val="00077473"/>
    <w:rsid w:val="00087169"/>
    <w:rsid w:val="000B0333"/>
    <w:rsid w:val="000B3798"/>
    <w:rsid w:val="000C035C"/>
    <w:rsid w:val="000C13C6"/>
    <w:rsid w:val="000C3E63"/>
    <w:rsid w:val="000D3D7E"/>
    <w:rsid w:val="000E678B"/>
    <w:rsid w:val="000F6DF2"/>
    <w:rsid w:val="00117B56"/>
    <w:rsid w:val="00126818"/>
    <w:rsid w:val="00130AC5"/>
    <w:rsid w:val="00142490"/>
    <w:rsid w:val="001679A9"/>
    <w:rsid w:val="0017034C"/>
    <w:rsid w:val="001809FF"/>
    <w:rsid w:val="00182CB3"/>
    <w:rsid w:val="001836FD"/>
    <w:rsid w:val="0019023F"/>
    <w:rsid w:val="00196A2B"/>
    <w:rsid w:val="001A2955"/>
    <w:rsid w:val="001B69B5"/>
    <w:rsid w:val="001C49E1"/>
    <w:rsid w:val="001D332C"/>
    <w:rsid w:val="001D3725"/>
    <w:rsid w:val="00201C31"/>
    <w:rsid w:val="00202BE1"/>
    <w:rsid w:val="0020390A"/>
    <w:rsid w:val="00203B7C"/>
    <w:rsid w:val="00210AA1"/>
    <w:rsid w:val="0021295B"/>
    <w:rsid w:val="00220E31"/>
    <w:rsid w:val="002360B6"/>
    <w:rsid w:val="0024290D"/>
    <w:rsid w:val="0024368E"/>
    <w:rsid w:val="00275612"/>
    <w:rsid w:val="00281374"/>
    <w:rsid w:val="002927FE"/>
    <w:rsid w:val="00293B19"/>
    <w:rsid w:val="00293F21"/>
    <w:rsid w:val="00295D77"/>
    <w:rsid w:val="002B1FBA"/>
    <w:rsid w:val="002B78D6"/>
    <w:rsid w:val="002E0FEF"/>
    <w:rsid w:val="002F3FC7"/>
    <w:rsid w:val="002F41E9"/>
    <w:rsid w:val="002F47AC"/>
    <w:rsid w:val="00326B48"/>
    <w:rsid w:val="00331756"/>
    <w:rsid w:val="00336C0E"/>
    <w:rsid w:val="003529C8"/>
    <w:rsid w:val="00372E7E"/>
    <w:rsid w:val="003908AF"/>
    <w:rsid w:val="003B72A6"/>
    <w:rsid w:val="003C51E5"/>
    <w:rsid w:val="003D620E"/>
    <w:rsid w:val="003E36D1"/>
    <w:rsid w:val="003F0D77"/>
    <w:rsid w:val="004111F0"/>
    <w:rsid w:val="00440625"/>
    <w:rsid w:val="00462F65"/>
    <w:rsid w:val="00466A9F"/>
    <w:rsid w:val="0047141D"/>
    <w:rsid w:val="00491F93"/>
    <w:rsid w:val="004A2FF0"/>
    <w:rsid w:val="004A4EA3"/>
    <w:rsid w:val="004B7CF4"/>
    <w:rsid w:val="004C073D"/>
    <w:rsid w:val="004D045E"/>
    <w:rsid w:val="004E22B7"/>
    <w:rsid w:val="005324CA"/>
    <w:rsid w:val="00537EC1"/>
    <w:rsid w:val="00546E08"/>
    <w:rsid w:val="00547A48"/>
    <w:rsid w:val="0056772A"/>
    <w:rsid w:val="005712DC"/>
    <w:rsid w:val="00573648"/>
    <w:rsid w:val="005C54A0"/>
    <w:rsid w:val="005E5116"/>
    <w:rsid w:val="006150AE"/>
    <w:rsid w:val="00615B15"/>
    <w:rsid w:val="006327F5"/>
    <w:rsid w:val="00632A4E"/>
    <w:rsid w:val="00632F4F"/>
    <w:rsid w:val="00642F8C"/>
    <w:rsid w:val="00643109"/>
    <w:rsid w:val="006547A0"/>
    <w:rsid w:val="00664D6A"/>
    <w:rsid w:val="00685DA8"/>
    <w:rsid w:val="006921E1"/>
    <w:rsid w:val="006931C7"/>
    <w:rsid w:val="00694D63"/>
    <w:rsid w:val="006A73C7"/>
    <w:rsid w:val="006C5935"/>
    <w:rsid w:val="006C7263"/>
    <w:rsid w:val="006D6D43"/>
    <w:rsid w:val="006D7A6A"/>
    <w:rsid w:val="006E0B67"/>
    <w:rsid w:val="006E4578"/>
    <w:rsid w:val="006E69A9"/>
    <w:rsid w:val="006F50CE"/>
    <w:rsid w:val="00703A32"/>
    <w:rsid w:val="00706426"/>
    <w:rsid w:val="00717A96"/>
    <w:rsid w:val="007208CB"/>
    <w:rsid w:val="00750F2A"/>
    <w:rsid w:val="00756B87"/>
    <w:rsid w:val="007707A9"/>
    <w:rsid w:val="00775A0B"/>
    <w:rsid w:val="007A0E6E"/>
    <w:rsid w:val="007D5FC1"/>
    <w:rsid w:val="007E4F84"/>
    <w:rsid w:val="008134BF"/>
    <w:rsid w:val="00824F76"/>
    <w:rsid w:val="0082687D"/>
    <w:rsid w:val="008C4A46"/>
    <w:rsid w:val="008E2AD1"/>
    <w:rsid w:val="008E3BE3"/>
    <w:rsid w:val="008F4A85"/>
    <w:rsid w:val="008F4FA7"/>
    <w:rsid w:val="009163B4"/>
    <w:rsid w:val="0092323F"/>
    <w:rsid w:val="009269E6"/>
    <w:rsid w:val="00937B65"/>
    <w:rsid w:val="00962872"/>
    <w:rsid w:val="009676E5"/>
    <w:rsid w:val="00997831"/>
    <w:rsid w:val="009A49CB"/>
    <w:rsid w:val="009B24AE"/>
    <w:rsid w:val="009E021D"/>
    <w:rsid w:val="009E7816"/>
    <w:rsid w:val="00A43EBC"/>
    <w:rsid w:val="00A45E03"/>
    <w:rsid w:val="00A47B28"/>
    <w:rsid w:val="00A6432F"/>
    <w:rsid w:val="00A65354"/>
    <w:rsid w:val="00A673FF"/>
    <w:rsid w:val="00A75F88"/>
    <w:rsid w:val="00A85D84"/>
    <w:rsid w:val="00A8736C"/>
    <w:rsid w:val="00AB4C61"/>
    <w:rsid w:val="00AB4C7F"/>
    <w:rsid w:val="00AB517E"/>
    <w:rsid w:val="00AB6EE8"/>
    <w:rsid w:val="00AB71BF"/>
    <w:rsid w:val="00AC2C0D"/>
    <w:rsid w:val="00AC66D1"/>
    <w:rsid w:val="00AE2E95"/>
    <w:rsid w:val="00AE3A21"/>
    <w:rsid w:val="00AF6FDA"/>
    <w:rsid w:val="00B02FDE"/>
    <w:rsid w:val="00B04191"/>
    <w:rsid w:val="00B072FF"/>
    <w:rsid w:val="00B078DA"/>
    <w:rsid w:val="00B07D9B"/>
    <w:rsid w:val="00B110C7"/>
    <w:rsid w:val="00B14640"/>
    <w:rsid w:val="00B20CBD"/>
    <w:rsid w:val="00B326E9"/>
    <w:rsid w:val="00B34E1A"/>
    <w:rsid w:val="00B425BE"/>
    <w:rsid w:val="00B46648"/>
    <w:rsid w:val="00B5100D"/>
    <w:rsid w:val="00B547DB"/>
    <w:rsid w:val="00B577DC"/>
    <w:rsid w:val="00B712BA"/>
    <w:rsid w:val="00B75ACC"/>
    <w:rsid w:val="00B86F8F"/>
    <w:rsid w:val="00B921EC"/>
    <w:rsid w:val="00B95EBC"/>
    <w:rsid w:val="00BA1F57"/>
    <w:rsid w:val="00BA652B"/>
    <w:rsid w:val="00BB70FA"/>
    <w:rsid w:val="00C13EB2"/>
    <w:rsid w:val="00C20460"/>
    <w:rsid w:val="00C327C2"/>
    <w:rsid w:val="00C432C5"/>
    <w:rsid w:val="00C508C5"/>
    <w:rsid w:val="00C508C8"/>
    <w:rsid w:val="00C57753"/>
    <w:rsid w:val="00C60961"/>
    <w:rsid w:val="00C649A7"/>
    <w:rsid w:val="00C6697E"/>
    <w:rsid w:val="00C72280"/>
    <w:rsid w:val="00C72B96"/>
    <w:rsid w:val="00C747DC"/>
    <w:rsid w:val="00C9635A"/>
    <w:rsid w:val="00C97661"/>
    <w:rsid w:val="00D0724A"/>
    <w:rsid w:val="00D17B6C"/>
    <w:rsid w:val="00D352DE"/>
    <w:rsid w:val="00D56E33"/>
    <w:rsid w:val="00D66EBC"/>
    <w:rsid w:val="00D72FA8"/>
    <w:rsid w:val="00D75E57"/>
    <w:rsid w:val="00D93ED5"/>
    <w:rsid w:val="00DB2630"/>
    <w:rsid w:val="00DC2E7C"/>
    <w:rsid w:val="00DD0127"/>
    <w:rsid w:val="00DD5A75"/>
    <w:rsid w:val="00DE565D"/>
    <w:rsid w:val="00DE5CD8"/>
    <w:rsid w:val="00DF2AE7"/>
    <w:rsid w:val="00E316D0"/>
    <w:rsid w:val="00E35821"/>
    <w:rsid w:val="00E40F44"/>
    <w:rsid w:val="00E54138"/>
    <w:rsid w:val="00E55EE0"/>
    <w:rsid w:val="00E56A8C"/>
    <w:rsid w:val="00E7321D"/>
    <w:rsid w:val="00E76DBF"/>
    <w:rsid w:val="00E828BA"/>
    <w:rsid w:val="00E9443E"/>
    <w:rsid w:val="00E9458E"/>
    <w:rsid w:val="00EA5950"/>
    <w:rsid w:val="00EA7855"/>
    <w:rsid w:val="00ED237B"/>
    <w:rsid w:val="00ED4C51"/>
    <w:rsid w:val="00EE50A0"/>
    <w:rsid w:val="00EF0612"/>
    <w:rsid w:val="00EF34B4"/>
    <w:rsid w:val="00F00454"/>
    <w:rsid w:val="00F1278D"/>
    <w:rsid w:val="00F224AD"/>
    <w:rsid w:val="00F261ED"/>
    <w:rsid w:val="00F53B2E"/>
    <w:rsid w:val="00F67266"/>
    <w:rsid w:val="00F725DD"/>
    <w:rsid w:val="00F73F63"/>
    <w:rsid w:val="00F87C6A"/>
    <w:rsid w:val="00F95AB0"/>
    <w:rsid w:val="00FA1C28"/>
    <w:rsid w:val="00FA227A"/>
    <w:rsid w:val="00FA2EF0"/>
    <w:rsid w:val="00FA64D5"/>
    <w:rsid w:val="00FA7278"/>
    <w:rsid w:val="00FC3088"/>
    <w:rsid w:val="00FD7C89"/>
    <w:rsid w:val="00FE1CBE"/>
    <w:rsid w:val="00FE3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DCEA9"/>
  <w15:docId w15:val="{7BECC934-07A3-4C03-9399-5662A38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0E31"/>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rPr>
  </w:style>
  <w:style w:type="character" w:customStyle="1" w:styleId="Heading9Char">
    <w:name w:val="Heading 9 Char"/>
    <w:basedOn w:val="DefaultParagraphFont"/>
    <w:link w:val="Heading9"/>
    <w:rsid w:val="00126818"/>
    <w:rPr>
      <w:rFonts w:asciiTheme="majorHAnsi" w:eastAsiaTheme="majorEastAsia" w:hAnsiTheme="majorHAnsi" w:cstheme="majorBidi"/>
      <w:i/>
      <w:iCs/>
      <w:color w:val="404040" w:themeColor="text1" w:themeTint="BF"/>
      <w:lang w:val="nl-NL" w:eastAsia="nl-NL"/>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nl-NL" w:eastAsia="nl-NL"/>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6C5935"/>
    <w:rPr>
      <w:rFonts w:ascii="Tahoma" w:hAnsi="Tahoma" w:cs="Tahoma"/>
      <w:sz w:val="16"/>
      <w:szCs w:val="16"/>
    </w:rPr>
  </w:style>
  <w:style w:type="character" w:customStyle="1" w:styleId="BalloonTextChar">
    <w:name w:val="Balloon Text Char"/>
    <w:basedOn w:val="DefaultParagraphFont"/>
    <w:link w:val="BalloonText"/>
    <w:rsid w:val="006C5935"/>
    <w:rPr>
      <w:rFonts w:ascii="Tahoma" w:hAnsi="Tahoma" w:cs="Tahoma"/>
      <w:sz w:val="16"/>
      <w:szCs w:val="16"/>
      <w:lang w:val="nl-NL" w:eastAsia="nl-NL"/>
    </w:rPr>
  </w:style>
  <w:style w:type="paragraph" w:customStyle="1" w:styleId="Default">
    <w:name w:val="Default"/>
    <w:rsid w:val="002927FE"/>
    <w:pPr>
      <w:autoSpaceDE w:val="0"/>
      <w:autoSpaceDN w:val="0"/>
      <w:adjustRightInd w:val="0"/>
    </w:pPr>
    <w:rPr>
      <w:rFonts w:ascii="Arial" w:hAnsi="Arial" w:cs="Arial"/>
      <w:color w:val="000000"/>
      <w:sz w:val="24"/>
      <w:szCs w:val="24"/>
    </w:rPr>
  </w:style>
  <w:style w:type="character" w:customStyle="1" w:styleId="st">
    <w:name w:val="st"/>
    <w:basedOn w:val="DefaultParagraphFont"/>
    <w:rsid w:val="00643109"/>
  </w:style>
  <w:style w:type="character" w:styleId="CommentReference">
    <w:name w:val="annotation reference"/>
    <w:basedOn w:val="DefaultParagraphFont"/>
    <w:semiHidden/>
    <w:unhideWhenUsed/>
    <w:rsid w:val="00FD7C89"/>
    <w:rPr>
      <w:sz w:val="16"/>
      <w:szCs w:val="16"/>
    </w:rPr>
  </w:style>
  <w:style w:type="paragraph" w:styleId="CommentText">
    <w:name w:val="annotation text"/>
    <w:basedOn w:val="Normal"/>
    <w:link w:val="CommentTextChar"/>
    <w:semiHidden/>
    <w:unhideWhenUsed/>
    <w:rsid w:val="00FD7C89"/>
  </w:style>
  <w:style w:type="character" w:customStyle="1" w:styleId="CommentTextChar">
    <w:name w:val="Comment Text Char"/>
    <w:basedOn w:val="DefaultParagraphFont"/>
    <w:link w:val="CommentText"/>
    <w:semiHidden/>
    <w:rsid w:val="00FD7C89"/>
  </w:style>
  <w:style w:type="paragraph" w:styleId="CommentSubject">
    <w:name w:val="annotation subject"/>
    <w:basedOn w:val="CommentText"/>
    <w:next w:val="CommentText"/>
    <w:link w:val="CommentSubjectChar"/>
    <w:semiHidden/>
    <w:unhideWhenUsed/>
    <w:rsid w:val="00FD7C89"/>
    <w:rPr>
      <w:b/>
      <w:bCs/>
    </w:rPr>
  </w:style>
  <w:style w:type="character" w:customStyle="1" w:styleId="CommentSubjectChar">
    <w:name w:val="Comment Subject Char"/>
    <w:basedOn w:val="CommentTextChar"/>
    <w:link w:val="CommentSubject"/>
    <w:semiHidden/>
    <w:rsid w:val="00FD7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 w:id="20573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1BBF-128D-4295-A761-7146A6C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18018</Characters>
  <Application>Microsoft Office Word</Application>
  <DocSecurity>0</DocSecurity>
  <Lines>150</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RTAF</vt:lpstr>
      <vt:lpstr>Guide specifications RTAF</vt:lpstr>
    </vt:vector>
  </TitlesOfParts>
  <Company>TRANE</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RTAF</dc:title>
  <dc:creator>DOUBEK Barbara</dc:creator>
  <cp:lastModifiedBy>Barbara Bernardi</cp:lastModifiedBy>
  <cp:revision>5</cp:revision>
  <cp:lastPrinted>2014-02-21T10:06:00Z</cp:lastPrinted>
  <dcterms:created xsi:type="dcterms:W3CDTF">2016-12-06T12:04:00Z</dcterms:created>
  <dcterms:modified xsi:type="dcterms:W3CDTF">2016-12-06T16:32:00Z</dcterms:modified>
</cp:coreProperties>
</file>